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CB3FC" w14:textId="77777777" w:rsidR="001B4442" w:rsidRDefault="001B4442" w:rsidP="001B4442">
      <w:pPr>
        <w:jc w:val="center"/>
        <w:rPr>
          <w:rFonts w:ascii="Tahoma" w:hAnsi="Tahoma" w:cs="Tahoma"/>
          <w:b/>
          <w:bCs/>
          <w:sz w:val="40"/>
          <w:szCs w:val="40"/>
          <w:lang w:val="en-US"/>
        </w:rPr>
      </w:pPr>
      <w:bookmarkStart w:id="0" w:name="_GoBack"/>
      <w:bookmarkEnd w:id="0"/>
      <w:r>
        <w:rPr>
          <w:rFonts w:ascii="Tahoma" w:hAnsi="Tahoma" w:cs="Tahoma"/>
          <w:b/>
          <w:bCs/>
          <w:sz w:val="40"/>
          <w:szCs w:val="40"/>
          <w:lang w:val="en-US"/>
        </w:rPr>
        <w:t>How to book onto a course</w:t>
      </w:r>
    </w:p>
    <w:p w14:paraId="64A1B16C" w14:textId="77777777" w:rsidR="001B4442" w:rsidRPr="00F9407B" w:rsidRDefault="001B4442" w:rsidP="001B4442">
      <w:pPr>
        <w:rPr>
          <w:rFonts w:ascii="Tahoma" w:hAnsi="Tahoma" w:cs="Tahoma"/>
          <w:b/>
          <w:bCs/>
          <w:sz w:val="20"/>
          <w:szCs w:val="20"/>
          <w:lang w:val="en-US"/>
        </w:rPr>
      </w:pPr>
    </w:p>
    <w:p w14:paraId="50422FB6" w14:textId="77777777" w:rsidR="001B4442" w:rsidRDefault="001B4442" w:rsidP="001B4442">
      <w:pPr>
        <w:rPr>
          <w:rFonts w:ascii="Tahoma" w:hAnsi="Tahoma" w:cs="Tahoma"/>
          <w:b/>
          <w:bCs/>
          <w:sz w:val="28"/>
          <w:szCs w:val="28"/>
          <w:lang w:val="en-US"/>
        </w:rPr>
      </w:pPr>
      <w:r>
        <w:rPr>
          <w:rFonts w:ascii="Tahoma" w:hAnsi="Tahoma" w:cs="Tahoma"/>
          <w:b/>
          <w:bCs/>
          <w:sz w:val="28"/>
          <w:szCs w:val="28"/>
          <w:lang w:val="en-US"/>
        </w:rPr>
        <w:t>Register for a course</w:t>
      </w:r>
    </w:p>
    <w:p w14:paraId="162D3342" w14:textId="3A521B7A" w:rsidR="001B4442" w:rsidRDefault="008F691C" w:rsidP="001B4442">
      <w:pPr>
        <w:rPr>
          <w:rFonts w:ascii="Tahoma" w:hAnsi="Tahoma" w:cs="Tahoma"/>
          <w:lang w:val="en-US"/>
        </w:rPr>
      </w:pPr>
      <w:r>
        <w:rPr>
          <w:rFonts w:ascii="Tahoma" w:hAnsi="Tahoma" w:cs="Tahoma"/>
          <w:lang w:val="en-US"/>
        </w:rPr>
        <w:t xml:space="preserve">Update Workshops must be booked directly through the Qualification Management System. </w:t>
      </w:r>
    </w:p>
    <w:p w14:paraId="7AF4E7CA" w14:textId="206D33BC" w:rsidR="008F691C" w:rsidRDefault="008F691C" w:rsidP="001B4442">
      <w:pPr>
        <w:rPr>
          <w:rFonts w:ascii="Tahoma" w:hAnsi="Tahoma" w:cs="Tahoma"/>
          <w:lang w:val="en-US"/>
        </w:rPr>
      </w:pPr>
    </w:p>
    <w:p w14:paraId="565ED931" w14:textId="77777777" w:rsidR="001B4442" w:rsidRPr="004E260F" w:rsidRDefault="001B4442" w:rsidP="001B4442">
      <w:pPr>
        <w:rPr>
          <w:rFonts w:ascii="Tahoma" w:hAnsi="Tahoma" w:cs="Tahoma"/>
          <w:b/>
          <w:bCs/>
          <w:lang w:val="en-US"/>
        </w:rPr>
      </w:pPr>
      <w:r w:rsidRPr="004E260F">
        <w:rPr>
          <w:rFonts w:ascii="Tahoma" w:hAnsi="Tahoma" w:cs="Tahoma"/>
          <w:b/>
          <w:bCs/>
          <w:sz w:val="28"/>
          <w:szCs w:val="28"/>
          <w:lang w:val="en-US"/>
        </w:rPr>
        <w:t xml:space="preserve">Book onto a course through the </w:t>
      </w:r>
      <w:r>
        <w:rPr>
          <w:rFonts w:ascii="Tahoma" w:hAnsi="Tahoma" w:cs="Tahoma"/>
          <w:b/>
          <w:bCs/>
          <w:sz w:val="28"/>
          <w:szCs w:val="28"/>
          <w:lang w:val="en-US"/>
        </w:rPr>
        <w:t>Qualification</w:t>
      </w:r>
      <w:r w:rsidRPr="004E260F">
        <w:rPr>
          <w:rFonts w:ascii="Tahoma" w:hAnsi="Tahoma" w:cs="Tahoma"/>
          <w:b/>
          <w:bCs/>
          <w:sz w:val="28"/>
          <w:szCs w:val="28"/>
          <w:lang w:val="en-US"/>
        </w:rPr>
        <w:t xml:space="preserve"> Management System</w:t>
      </w:r>
    </w:p>
    <w:p w14:paraId="2171A3A9" w14:textId="4B75211D" w:rsidR="0039007A" w:rsidRDefault="0039007A" w:rsidP="001B4442">
      <w:pPr>
        <w:pStyle w:val="ListParagraph"/>
        <w:numPr>
          <w:ilvl w:val="0"/>
          <w:numId w:val="6"/>
        </w:numPr>
        <w:rPr>
          <w:rFonts w:ascii="Tahoma" w:hAnsi="Tahoma" w:cs="Tahoma"/>
          <w:lang w:val="en-US"/>
        </w:rPr>
      </w:pPr>
      <w:r>
        <w:rPr>
          <w:rFonts w:ascii="Tahoma" w:hAnsi="Tahoma" w:cs="Tahoma"/>
          <w:lang w:val="en-US"/>
        </w:rPr>
        <w:t xml:space="preserve">Ensure you have the minimum pre-requisite </w:t>
      </w:r>
      <w:r w:rsidR="001F73B1">
        <w:rPr>
          <w:rFonts w:ascii="Tahoma" w:hAnsi="Tahoma" w:cs="Tahoma"/>
          <w:lang w:val="en-US"/>
        </w:rPr>
        <w:t>logbook</w:t>
      </w:r>
      <w:r>
        <w:rPr>
          <w:rFonts w:ascii="Tahoma" w:hAnsi="Tahoma" w:cs="Tahoma"/>
          <w:lang w:val="en-US"/>
        </w:rPr>
        <w:t xml:space="preserve"> experience prior to booking a place on this course (see below)</w:t>
      </w:r>
    </w:p>
    <w:p w14:paraId="0FBF1973" w14:textId="524C0968" w:rsidR="001B4442" w:rsidRDefault="001B4442" w:rsidP="001B4442">
      <w:pPr>
        <w:pStyle w:val="ListParagraph"/>
        <w:numPr>
          <w:ilvl w:val="0"/>
          <w:numId w:val="6"/>
        </w:numPr>
        <w:rPr>
          <w:rFonts w:ascii="Tahoma" w:hAnsi="Tahoma" w:cs="Tahoma"/>
          <w:lang w:val="en-US"/>
        </w:rPr>
      </w:pPr>
      <w:r>
        <w:rPr>
          <w:rFonts w:ascii="Tahoma" w:hAnsi="Tahoma" w:cs="Tahoma"/>
          <w:lang w:val="en-US"/>
        </w:rPr>
        <w:t>Log onto the QMS:</w:t>
      </w:r>
      <w:r w:rsidR="0049076B">
        <w:rPr>
          <w:rFonts w:ascii="Tahoma" w:hAnsi="Tahoma" w:cs="Tahoma"/>
          <w:lang w:val="en-US"/>
        </w:rPr>
        <w:t xml:space="preserve"> </w:t>
      </w:r>
      <w:hyperlink r:id="rId8" w:history="1">
        <w:r w:rsidR="0049076B" w:rsidRPr="00652EE2">
          <w:rPr>
            <w:rStyle w:val="Hyperlink"/>
            <w:rFonts w:ascii="Tahoma" w:hAnsi="Tahoma" w:cs="Tahoma"/>
            <w:lang w:val="en-US"/>
          </w:rPr>
          <w:t>https://britishcaving.justgo.com/</w:t>
        </w:r>
      </w:hyperlink>
      <w:r w:rsidR="0049076B">
        <w:rPr>
          <w:rFonts w:ascii="Tahoma" w:hAnsi="Tahoma" w:cs="Tahoma"/>
          <w:lang w:val="en-US"/>
        </w:rPr>
        <w:t xml:space="preserve"> </w:t>
      </w:r>
    </w:p>
    <w:p w14:paraId="314012CA" w14:textId="77777777" w:rsidR="001B4442" w:rsidRPr="009D2C3F" w:rsidRDefault="001B4442" w:rsidP="001B4442">
      <w:pPr>
        <w:pStyle w:val="ListParagraph"/>
        <w:numPr>
          <w:ilvl w:val="0"/>
          <w:numId w:val="6"/>
        </w:numPr>
        <w:rPr>
          <w:rFonts w:ascii="Tahoma" w:hAnsi="Tahoma" w:cs="Tahoma"/>
          <w:lang w:val="en-US"/>
        </w:rPr>
      </w:pPr>
      <w:r w:rsidRPr="009D2C3F">
        <w:rPr>
          <w:rFonts w:ascii="Tahoma" w:hAnsi="Tahoma" w:cs="Tahoma"/>
          <w:lang w:val="en-US"/>
        </w:rPr>
        <w:t xml:space="preserve">Find a course </w:t>
      </w:r>
    </w:p>
    <w:p w14:paraId="021DAA33" w14:textId="77777777" w:rsidR="001B4442" w:rsidRDefault="001B4442" w:rsidP="001B4442">
      <w:pPr>
        <w:pStyle w:val="ListParagraph"/>
        <w:numPr>
          <w:ilvl w:val="1"/>
          <w:numId w:val="6"/>
        </w:numPr>
        <w:rPr>
          <w:rFonts w:ascii="Tahoma" w:hAnsi="Tahoma" w:cs="Tahoma"/>
          <w:lang w:val="en-US"/>
        </w:rPr>
      </w:pPr>
      <w:r>
        <w:rPr>
          <w:rFonts w:ascii="Tahoma" w:hAnsi="Tahoma" w:cs="Tahoma"/>
          <w:lang w:val="en-US"/>
        </w:rPr>
        <w:t>Click on Events &amp; Courses</w:t>
      </w:r>
    </w:p>
    <w:p w14:paraId="47171FB3" w14:textId="104CCFAF" w:rsidR="001B4442" w:rsidRDefault="008F691C" w:rsidP="001B4442">
      <w:pPr>
        <w:pStyle w:val="ListParagraph"/>
        <w:numPr>
          <w:ilvl w:val="1"/>
          <w:numId w:val="6"/>
        </w:numPr>
        <w:rPr>
          <w:rFonts w:ascii="Tahoma" w:hAnsi="Tahoma" w:cs="Tahoma"/>
          <w:lang w:val="en-US"/>
        </w:rPr>
      </w:pPr>
      <w:r>
        <w:rPr>
          <w:rFonts w:ascii="Tahoma" w:hAnsi="Tahoma" w:cs="Tahoma"/>
          <w:lang w:val="en-US"/>
        </w:rPr>
        <w:t>Click on “</w:t>
      </w:r>
      <w:r w:rsidR="00752569">
        <w:rPr>
          <w:rFonts w:ascii="Tahoma" w:hAnsi="Tahoma" w:cs="Tahoma"/>
          <w:lang w:val="en-US"/>
        </w:rPr>
        <w:t>CIC</w:t>
      </w:r>
      <w:r>
        <w:rPr>
          <w:rFonts w:ascii="Tahoma" w:hAnsi="Tahoma" w:cs="Tahoma"/>
          <w:lang w:val="en-US"/>
        </w:rPr>
        <w:t xml:space="preserve"> Update Workshops”</w:t>
      </w:r>
    </w:p>
    <w:p w14:paraId="5DD13B5A" w14:textId="081343BF" w:rsidR="001B4442" w:rsidRPr="00262318" w:rsidRDefault="00262318" w:rsidP="007009E3">
      <w:pPr>
        <w:pStyle w:val="ListParagraph"/>
        <w:numPr>
          <w:ilvl w:val="1"/>
          <w:numId w:val="6"/>
        </w:numPr>
        <w:rPr>
          <w:rFonts w:cstheme="minorHAnsi"/>
          <w:i/>
          <w:iCs/>
          <w:lang w:val="en-US"/>
        </w:rPr>
      </w:pPr>
      <w:r w:rsidRPr="00262318">
        <w:rPr>
          <w:rFonts w:ascii="Tahoma" w:hAnsi="Tahoma" w:cs="Tahoma"/>
          <w:lang w:val="en-US"/>
        </w:rPr>
        <w:t xml:space="preserve">Select a course and </w:t>
      </w:r>
      <w:r>
        <w:rPr>
          <w:rFonts w:ascii="Tahoma" w:hAnsi="Tahoma" w:cs="Tahoma"/>
          <w:lang w:val="en-US"/>
        </w:rPr>
        <w:t>c</w:t>
      </w:r>
      <w:r w:rsidR="001B4442" w:rsidRPr="00262318">
        <w:rPr>
          <w:rFonts w:ascii="Tahoma" w:hAnsi="Tahoma" w:cs="Tahoma"/>
          <w:lang w:val="en-US"/>
        </w:rPr>
        <w:t xml:space="preserve">lick “Add to cart” </w:t>
      </w:r>
    </w:p>
    <w:p w14:paraId="3EDECD54" w14:textId="7A1C7C30" w:rsidR="001B4442" w:rsidRPr="009408F8" w:rsidRDefault="001B4442" w:rsidP="001B4442">
      <w:pPr>
        <w:pStyle w:val="ListParagraph"/>
        <w:numPr>
          <w:ilvl w:val="1"/>
          <w:numId w:val="6"/>
        </w:numPr>
        <w:rPr>
          <w:rFonts w:cstheme="minorHAnsi"/>
          <w:b/>
          <w:bCs/>
          <w:i/>
          <w:iCs/>
          <w:lang w:val="en-US"/>
        </w:rPr>
      </w:pPr>
      <w:r w:rsidRPr="00BD5643">
        <w:rPr>
          <w:rFonts w:ascii="Tahoma" w:hAnsi="Tahoma" w:cs="Tahoma"/>
          <w:b/>
          <w:bCs/>
          <w:lang w:val="en-US"/>
        </w:rPr>
        <w:t>Follow the payment method</w:t>
      </w:r>
    </w:p>
    <w:p w14:paraId="31D53B78" w14:textId="4ECBFA04" w:rsidR="009408F8" w:rsidRDefault="009408F8" w:rsidP="009408F8">
      <w:pPr>
        <w:rPr>
          <w:rFonts w:cstheme="minorHAnsi"/>
          <w:b/>
          <w:bCs/>
          <w:i/>
          <w:iCs/>
          <w:lang w:val="en-US"/>
        </w:rPr>
      </w:pPr>
    </w:p>
    <w:p w14:paraId="47A1B7D7" w14:textId="3E49D4EE" w:rsidR="009408F8" w:rsidRPr="004E260F" w:rsidRDefault="009408F8" w:rsidP="009408F8">
      <w:pPr>
        <w:rPr>
          <w:rFonts w:ascii="Tahoma" w:hAnsi="Tahoma" w:cs="Tahoma"/>
          <w:b/>
          <w:bCs/>
          <w:lang w:val="en-US"/>
        </w:rPr>
      </w:pPr>
      <w:r>
        <w:rPr>
          <w:rFonts w:ascii="Tahoma" w:hAnsi="Tahoma" w:cs="Tahoma"/>
          <w:b/>
          <w:bCs/>
          <w:sz w:val="28"/>
          <w:szCs w:val="28"/>
          <w:lang w:val="en-US"/>
        </w:rPr>
        <w:t xml:space="preserve">Experience Summary </w:t>
      </w:r>
    </w:p>
    <w:p w14:paraId="40BA638A" w14:textId="064CBC22" w:rsidR="001B4442" w:rsidRDefault="009408F8" w:rsidP="001B4442">
      <w:pPr>
        <w:rPr>
          <w:rFonts w:ascii="Tahoma" w:hAnsi="Tahoma" w:cs="Tahoma"/>
          <w:lang w:val="en-US"/>
        </w:rPr>
      </w:pPr>
      <w:r>
        <w:rPr>
          <w:rFonts w:ascii="Tahoma" w:hAnsi="Tahoma" w:cs="Tahoma"/>
          <w:lang w:val="en-US"/>
        </w:rPr>
        <w:t xml:space="preserve">Having booked onto a course forward a summary of your </w:t>
      </w:r>
      <w:r w:rsidR="001C7AB1">
        <w:rPr>
          <w:rFonts w:ascii="Tahoma" w:hAnsi="Tahoma" w:cs="Tahoma"/>
          <w:lang w:val="en-US"/>
        </w:rPr>
        <w:t>logbook</w:t>
      </w:r>
      <w:r>
        <w:rPr>
          <w:rFonts w:ascii="Tahoma" w:hAnsi="Tahoma" w:cs="Tahoma"/>
          <w:lang w:val="en-US"/>
        </w:rPr>
        <w:t xml:space="preserve"> experience to the lead Trainer/Assessor together with any medical or other considerations. </w:t>
      </w:r>
      <w:r w:rsidR="00176807">
        <w:rPr>
          <w:rFonts w:ascii="Tahoma" w:hAnsi="Tahoma" w:cs="Tahoma"/>
          <w:lang w:val="en-US"/>
        </w:rPr>
        <w:t xml:space="preserve">A summary form is provided at the end of this document. </w:t>
      </w:r>
      <w:r w:rsidR="008E7CE0">
        <w:rPr>
          <w:rFonts w:ascii="Tahoma" w:hAnsi="Tahoma" w:cs="Tahoma"/>
          <w:lang w:val="en-US"/>
        </w:rPr>
        <w:t xml:space="preserve">A Word version is available to download from the BCA website </w:t>
      </w:r>
      <w:r w:rsidR="00AB4444">
        <w:rPr>
          <w:rFonts w:ascii="Tahoma" w:hAnsi="Tahoma" w:cs="Tahoma"/>
          <w:lang w:val="en-US"/>
        </w:rPr>
        <w:t xml:space="preserve">by </w:t>
      </w:r>
      <w:hyperlink r:id="rId9" w:history="1">
        <w:r w:rsidR="00AB4444" w:rsidRPr="003D3A06">
          <w:rPr>
            <w:rStyle w:val="Hyperlink"/>
            <w:rFonts w:ascii="Tahoma" w:hAnsi="Tahoma" w:cs="Tahoma"/>
            <w:lang w:val="en-US"/>
          </w:rPr>
          <w:t xml:space="preserve">clicking </w:t>
        </w:r>
        <w:r w:rsidR="008E7CE0" w:rsidRPr="003D3A06">
          <w:rPr>
            <w:rStyle w:val="Hyperlink"/>
            <w:rFonts w:ascii="Tahoma" w:hAnsi="Tahoma" w:cs="Tahoma"/>
            <w:lang w:val="en-US"/>
          </w:rPr>
          <w:t>here</w:t>
        </w:r>
      </w:hyperlink>
      <w:r w:rsidR="00AB4444">
        <w:rPr>
          <w:rFonts w:ascii="Tahoma" w:hAnsi="Tahoma" w:cs="Tahoma"/>
          <w:lang w:val="en-US"/>
        </w:rPr>
        <w:t xml:space="preserve"> </w:t>
      </w:r>
    </w:p>
    <w:p w14:paraId="31BB56DD" w14:textId="77777777" w:rsidR="007E6EBB" w:rsidRPr="007E6EBB" w:rsidRDefault="007E6EBB" w:rsidP="007E6EBB">
      <w:pPr>
        <w:rPr>
          <w:rFonts w:cstheme="minorHAnsi"/>
          <w:i/>
          <w:iCs/>
          <w:lang w:val="en-US"/>
        </w:rPr>
      </w:pPr>
    </w:p>
    <w:p w14:paraId="7B591A93" w14:textId="01EACF28" w:rsidR="007E6EBB" w:rsidRDefault="0064438C" w:rsidP="00915838">
      <w:pPr>
        <w:rPr>
          <w:rFonts w:ascii="Tahoma" w:hAnsi="Tahoma" w:cs="Tahoma"/>
          <w:lang w:val="en-US"/>
        </w:rPr>
      </w:pPr>
      <w:r w:rsidRPr="00F9407B">
        <w:rPr>
          <w:rFonts w:ascii="Tahoma" w:hAnsi="Tahoma" w:cs="Tahoma"/>
          <w:lang w:val="en-US"/>
        </w:rPr>
        <w:br w:type="page"/>
      </w:r>
    </w:p>
    <w:p w14:paraId="2819D859" w14:textId="77777777" w:rsidR="00915838" w:rsidRPr="00915838" w:rsidRDefault="00915838" w:rsidP="00915838">
      <w:pPr>
        <w:rPr>
          <w:rFonts w:ascii="Tahoma" w:hAnsi="Tahoma" w:cs="Tahoma"/>
          <w:lang w:val="en-US"/>
        </w:rPr>
      </w:pPr>
    </w:p>
    <w:p w14:paraId="152D3BAC" w14:textId="09F348F0" w:rsidR="00915838" w:rsidRPr="00915838" w:rsidRDefault="00B7527C" w:rsidP="00915838">
      <w:pPr>
        <w:jc w:val="center"/>
        <w:rPr>
          <w:rFonts w:ascii="Tahoma" w:hAnsi="Tahoma" w:cs="Tahoma"/>
          <w:b/>
          <w:bCs/>
          <w:sz w:val="40"/>
          <w:szCs w:val="40"/>
        </w:rPr>
      </w:pPr>
      <w:r>
        <w:rPr>
          <w:rFonts w:ascii="Tahoma" w:hAnsi="Tahoma" w:cs="Tahoma"/>
          <w:b/>
          <w:bCs/>
          <w:sz w:val="40"/>
          <w:szCs w:val="40"/>
          <w:lang w:val="en-US"/>
        </w:rPr>
        <w:t>CIC</w:t>
      </w:r>
      <w:r w:rsidR="00915838" w:rsidRPr="00915838">
        <w:rPr>
          <w:rFonts w:ascii="Tahoma" w:hAnsi="Tahoma" w:cs="Tahoma"/>
          <w:b/>
          <w:bCs/>
          <w:sz w:val="40"/>
          <w:szCs w:val="40"/>
          <w:lang w:val="en-US"/>
        </w:rPr>
        <w:t xml:space="preserve"> Update Workshop</w:t>
      </w:r>
    </w:p>
    <w:p w14:paraId="7FA52EDC" w14:textId="77777777" w:rsidR="00915838" w:rsidRPr="00915838" w:rsidRDefault="00915838" w:rsidP="00690953">
      <w:pPr>
        <w:jc w:val="both"/>
        <w:rPr>
          <w:rFonts w:ascii="Tahoma" w:hAnsi="Tahoma" w:cs="Tahoma"/>
          <w:lang w:val="en-US"/>
        </w:rPr>
      </w:pPr>
    </w:p>
    <w:p w14:paraId="5A98CE1F" w14:textId="5285D02C" w:rsidR="00F83E85" w:rsidRPr="00116EFF" w:rsidRDefault="00F83E85" w:rsidP="00690953">
      <w:pPr>
        <w:jc w:val="both"/>
        <w:rPr>
          <w:rFonts w:ascii="Tahoma" w:hAnsi="Tahoma" w:cs="Tahoma"/>
        </w:rPr>
      </w:pPr>
      <w:r w:rsidRPr="00116EFF">
        <w:rPr>
          <w:rFonts w:ascii="Tahoma" w:hAnsi="Tahoma" w:cs="Tahoma"/>
        </w:rPr>
        <w:t>The objectives of update workshops are to</w:t>
      </w:r>
      <w:r w:rsidR="008F3A59">
        <w:rPr>
          <w:rFonts w:ascii="Tahoma" w:hAnsi="Tahoma" w:cs="Tahoma"/>
        </w:rPr>
        <w:t xml:space="preserve"> </w:t>
      </w:r>
      <w:r w:rsidRPr="00116EFF">
        <w:rPr>
          <w:rFonts w:ascii="Tahoma" w:hAnsi="Tahoma" w:cs="Tahoma"/>
        </w:rPr>
        <w:t xml:space="preserve">ensure that CIC holders remain active, both as leaders and as explorers, ensure techniques used by CIC holders remain appropriate and are up to date and enable the CIC Panel to gain feedback from CIC holders on the operation of the CIC Scheme. </w:t>
      </w:r>
    </w:p>
    <w:p w14:paraId="5F6AD66A" w14:textId="77777777" w:rsidR="00F83E85" w:rsidRDefault="00F83E85" w:rsidP="00690953">
      <w:pPr>
        <w:jc w:val="both"/>
        <w:rPr>
          <w:rFonts w:ascii="Tahoma" w:hAnsi="Tahoma" w:cs="Tahoma"/>
          <w:b/>
          <w:bCs/>
          <w:sz w:val="28"/>
          <w:szCs w:val="28"/>
          <w:lang w:val="en-US"/>
        </w:rPr>
      </w:pPr>
    </w:p>
    <w:p w14:paraId="061A2BEF" w14:textId="04056E73" w:rsidR="00915838" w:rsidRPr="00915838" w:rsidRDefault="00915838" w:rsidP="00690953">
      <w:pPr>
        <w:jc w:val="both"/>
        <w:rPr>
          <w:rFonts w:ascii="Tahoma" w:hAnsi="Tahoma" w:cs="Tahoma"/>
          <w:b/>
          <w:bCs/>
          <w:sz w:val="28"/>
          <w:szCs w:val="28"/>
          <w:lang w:val="en-US"/>
        </w:rPr>
      </w:pPr>
      <w:r w:rsidRPr="00915838">
        <w:rPr>
          <w:rFonts w:ascii="Tahoma" w:hAnsi="Tahoma" w:cs="Tahoma"/>
          <w:b/>
          <w:bCs/>
          <w:sz w:val="28"/>
          <w:szCs w:val="28"/>
          <w:lang w:val="en-US"/>
        </w:rPr>
        <w:t>Pre-requisites</w:t>
      </w:r>
    </w:p>
    <w:p w14:paraId="35141FA1" w14:textId="77777777" w:rsidR="00915838" w:rsidRPr="00915838" w:rsidRDefault="00915838" w:rsidP="00690953">
      <w:pPr>
        <w:jc w:val="both"/>
        <w:rPr>
          <w:rFonts w:ascii="Tahoma" w:hAnsi="Tahoma" w:cs="Tahoma"/>
          <w:lang w:val="en-US"/>
        </w:rPr>
      </w:pPr>
    </w:p>
    <w:p w14:paraId="600E38FB" w14:textId="11DA38E4" w:rsidR="00915838" w:rsidRDefault="00915838" w:rsidP="00690953">
      <w:pPr>
        <w:jc w:val="both"/>
        <w:rPr>
          <w:rFonts w:ascii="Tahoma" w:hAnsi="Tahoma" w:cs="Tahoma"/>
        </w:rPr>
      </w:pPr>
      <w:r w:rsidRPr="00915838">
        <w:rPr>
          <w:rFonts w:ascii="Tahoma" w:hAnsi="Tahoma" w:cs="Tahoma"/>
          <w:lang w:val="en-US"/>
        </w:rPr>
        <w:t xml:space="preserve">Workshops are aimed at current award holders. </w:t>
      </w:r>
      <w:r w:rsidR="002E4DA5">
        <w:rPr>
          <w:rFonts w:ascii="Tahoma" w:hAnsi="Tahoma" w:cs="Tahoma"/>
        </w:rPr>
        <w:t>F</w:t>
      </w:r>
      <w:r w:rsidR="002E4DA5" w:rsidRPr="00915838">
        <w:rPr>
          <w:rFonts w:ascii="Tahoma" w:hAnsi="Tahoma" w:cs="Tahoma"/>
          <w:lang w:val="uz-Cyrl-UZ"/>
        </w:rPr>
        <w:t>or an award to stay valid</w:t>
      </w:r>
      <w:r w:rsidR="002E4DA5">
        <w:rPr>
          <w:rFonts w:ascii="Tahoma" w:hAnsi="Tahoma" w:cs="Tahoma"/>
        </w:rPr>
        <w:t>,</w:t>
      </w:r>
      <w:r w:rsidR="002E4DA5" w:rsidRPr="00915838">
        <w:rPr>
          <w:rFonts w:ascii="Tahoma" w:hAnsi="Tahoma" w:cs="Tahoma"/>
        </w:rPr>
        <w:t xml:space="preserve"> </w:t>
      </w:r>
      <w:r w:rsidR="002E4DA5">
        <w:rPr>
          <w:rFonts w:ascii="Tahoma" w:hAnsi="Tahoma" w:cs="Tahoma"/>
          <w:lang w:val="en-US"/>
        </w:rPr>
        <w:t>a</w:t>
      </w:r>
      <w:r w:rsidRPr="00915838">
        <w:rPr>
          <w:rFonts w:ascii="Tahoma" w:hAnsi="Tahoma" w:cs="Tahoma"/>
          <w:lang w:val="uz-Cyrl-UZ"/>
        </w:rPr>
        <w:t xml:space="preserve">ttendance is required every </w:t>
      </w:r>
      <w:r w:rsidR="00511F56">
        <w:rPr>
          <w:rFonts w:ascii="Tahoma" w:hAnsi="Tahoma" w:cs="Tahoma"/>
        </w:rPr>
        <w:t>3</w:t>
      </w:r>
      <w:r w:rsidRPr="00915838">
        <w:rPr>
          <w:rFonts w:ascii="Tahoma" w:hAnsi="Tahoma" w:cs="Tahoma"/>
          <w:lang w:val="uz-Cyrl-UZ"/>
        </w:rPr>
        <w:t xml:space="preserve"> years </w:t>
      </w:r>
      <w:r w:rsidR="002E4DA5" w:rsidRPr="00116EFF">
        <w:rPr>
          <w:rFonts w:ascii="Tahoma" w:hAnsi="Tahoma" w:cs="Tahoma"/>
        </w:rPr>
        <w:t xml:space="preserve">before the previous certificate </w:t>
      </w:r>
      <w:r w:rsidR="002E4DA5">
        <w:rPr>
          <w:rFonts w:ascii="Tahoma" w:hAnsi="Tahoma" w:cs="Tahoma"/>
        </w:rPr>
        <w:t>expires. T</w:t>
      </w:r>
      <w:r w:rsidRPr="00915838">
        <w:rPr>
          <w:rFonts w:ascii="Tahoma" w:hAnsi="Tahoma" w:cs="Tahoma"/>
        </w:rPr>
        <w:t xml:space="preserve">he </w:t>
      </w:r>
      <w:r w:rsidR="00343E23">
        <w:rPr>
          <w:rFonts w:ascii="Tahoma" w:hAnsi="Tahoma" w:cs="Tahoma"/>
        </w:rPr>
        <w:t xml:space="preserve">new </w:t>
      </w:r>
      <w:r w:rsidRPr="00915838">
        <w:rPr>
          <w:rFonts w:ascii="Tahoma" w:hAnsi="Tahoma" w:cs="Tahoma"/>
        </w:rPr>
        <w:t xml:space="preserve">valid until date will be </w:t>
      </w:r>
      <w:r w:rsidR="00511F56">
        <w:rPr>
          <w:rFonts w:ascii="Tahoma" w:hAnsi="Tahoma" w:cs="Tahoma"/>
        </w:rPr>
        <w:t>3</w:t>
      </w:r>
      <w:r w:rsidRPr="00915838">
        <w:rPr>
          <w:rFonts w:ascii="Tahoma" w:hAnsi="Tahoma" w:cs="Tahoma"/>
        </w:rPr>
        <w:t xml:space="preserve"> years from the date of the update workshop.</w:t>
      </w:r>
    </w:p>
    <w:p w14:paraId="03CD89B5" w14:textId="77777777" w:rsidR="00C32D19" w:rsidRPr="00116EFF" w:rsidRDefault="00C32D19" w:rsidP="00690953">
      <w:pPr>
        <w:jc w:val="both"/>
        <w:rPr>
          <w:rFonts w:ascii="Tahoma" w:hAnsi="Tahoma" w:cs="Tahoma"/>
        </w:rPr>
      </w:pPr>
    </w:p>
    <w:p w14:paraId="1688783E" w14:textId="5AC4EEBD" w:rsidR="0039007A" w:rsidRDefault="0039007A" w:rsidP="00690953">
      <w:pPr>
        <w:jc w:val="both"/>
        <w:rPr>
          <w:rFonts w:ascii="Tahoma" w:hAnsi="Tahoma" w:cs="Tahoma"/>
        </w:rPr>
      </w:pPr>
      <w:r>
        <w:rPr>
          <w:rFonts w:ascii="Tahoma" w:hAnsi="Tahoma" w:cs="Tahoma"/>
        </w:rPr>
        <w:t xml:space="preserve">Candidates must ensure they have evidenced the minimum pre-requisites experience (see below) to attend this workshop </w:t>
      </w:r>
      <w:r w:rsidRPr="0039007A">
        <w:rPr>
          <w:rFonts w:ascii="Tahoma" w:hAnsi="Tahoma" w:cs="Tahoma"/>
          <w:b/>
          <w:bCs/>
          <w:i/>
          <w:iCs/>
        </w:rPr>
        <w:t xml:space="preserve">prior </w:t>
      </w:r>
      <w:r>
        <w:rPr>
          <w:rFonts w:ascii="Tahoma" w:hAnsi="Tahoma" w:cs="Tahoma"/>
        </w:rPr>
        <w:t xml:space="preserve">to booking a place. Those who are unsure if they satisfy the pre-requisite experience should contact the </w:t>
      </w:r>
      <w:r w:rsidR="00491CFD">
        <w:rPr>
          <w:rFonts w:ascii="Tahoma" w:hAnsi="Tahoma" w:cs="Tahoma"/>
        </w:rPr>
        <w:t>CIC panel via the training administrator</w:t>
      </w:r>
      <w:r>
        <w:rPr>
          <w:rFonts w:ascii="Tahoma" w:hAnsi="Tahoma" w:cs="Tahoma"/>
        </w:rPr>
        <w:t xml:space="preserve"> (</w:t>
      </w:r>
      <w:hyperlink r:id="rId10" w:history="1">
        <w:r w:rsidRPr="00E53A67">
          <w:rPr>
            <w:rStyle w:val="Hyperlink"/>
            <w:rFonts w:ascii="Tahoma" w:hAnsi="Tahoma" w:cs="Tahoma"/>
          </w:rPr>
          <w:t>trainadmin@british-caving.org.uk</w:t>
        </w:r>
      </w:hyperlink>
      <w:r>
        <w:rPr>
          <w:rFonts w:ascii="Tahoma" w:hAnsi="Tahoma" w:cs="Tahoma"/>
        </w:rPr>
        <w:t>)</w:t>
      </w:r>
      <w:r w:rsidR="00491CFD">
        <w:rPr>
          <w:rFonts w:ascii="Tahoma" w:hAnsi="Tahoma" w:cs="Tahoma"/>
        </w:rPr>
        <w:t xml:space="preserve"> who will </w:t>
      </w:r>
      <w:r w:rsidR="005E2F16">
        <w:rPr>
          <w:rFonts w:ascii="Tahoma" w:hAnsi="Tahoma" w:cs="Tahoma"/>
        </w:rPr>
        <w:t xml:space="preserve">be able to advise you further.  </w:t>
      </w:r>
      <w:r w:rsidR="00491CFD">
        <w:rPr>
          <w:rFonts w:ascii="Tahoma" w:hAnsi="Tahoma" w:cs="Tahoma"/>
        </w:rPr>
        <w:t xml:space="preserve"> </w:t>
      </w:r>
    </w:p>
    <w:p w14:paraId="3136FBC2" w14:textId="77777777" w:rsidR="0039007A" w:rsidRDefault="0039007A" w:rsidP="00690953">
      <w:pPr>
        <w:jc w:val="both"/>
        <w:rPr>
          <w:rFonts w:ascii="Tahoma" w:hAnsi="Tahoma" w:cs="Tahoma"/>
        </w:rPr>
      </w:pPr>
    </w:p>
    <w:p w14:paraId="7F288DBC" w14:textId="45A77DEC" w:rsidR="00C32D19" w:rsidRPr="00116EFF" w:rsidRDefault="00C32D19" w:rsidP="00690953">
      <w:pPr>
        <w:jc w:val="both"/>
        <w:rPr>
          <w:rFonts w:ascii="Tahoma" w:hAnsi="Tahoma" w:cs="Tahoma"/>
          <w:b/>
          <w:bCs/>
          <w:lang w:val="en-US"/>
        </w:rPr>
      </w:pPr>
      <w:r w:rsidRPr="00116EFF">
        <w:rPr>
          <w:rFonts w:ascii="Tahoma" w:hAnsi="Tahoma" w:cs="Tahoma"/>
        </w:rPr>
        <w:t xml:space="preserve">The CIC holder should indicate on the application form whether or not they hold the mines module </w:t>
      </w:r>
      <w:r w:rsidR="005E2F16">
        <w:rPr>
          <w:rFonts w:ascii="Tahoma" w:hAnsi="Tahoma" w:cs="Tahoma"/>
        </w:rPr>
        <w:t xml:space="preserve">or Mine Leader Award </w:t>
      </w:r>
      <w:r w:rsidRPr="00116EFF">
        <w:rPr>
          <w:rFonts w:ascii="Tahoma" w:hAnsi="Tahoma" w:cs="Tahoma"/>
        </w:rPr>
        <w:t xml:space="preserve">and wish that to be updated too. </w:t>
      </w:r>
    </w:p>
    <w:p w14:paraId="51D27336" w14:textId="77777777" w:rsidR="00C32D19" w:rsidRPr="00116EFF" w:rsidRDefault="00C32D19" w:rsidP="00690953">
      <w:pPr>
        <w:jc w:val="both"/>
        <w:rPr>
          <w:rFonts w:ascii="Tahoma" w:hAnsi="Tahoma" w:cs="Tahoma"/>
          <w:b/>
          <w:bCs/>
          <w:sz w:val="20"/>
          <w:szCs w:val="20"/>
          <w:lang w:val="en-US"/>
        </w:rPr>
      </w:pPr>
    </w:p>
    <w:p w14:paraId="119AB9A9" w14:textId="26F9818D" w:rsidR="00C32D19" w:rsidRPr="00116EFF" w:rsidRDefault="00C32D19" w:rsidP="00690953">
      <w:pPr>
        <w:jc w:val="both"/>
        <w:rPr>
          <w:rFonts w:ascii="Tahoma" w:hAnsi="Tahoma" w:cs="Tahoma"/>
        </w:rPr>
      </w:pPr>
      <w:r w:rsidRPr="00116EFF">
        <w:rPr>
          <w:rFonts w:ascii="Tahoma" w:hAnsi="Tahoma" w:cs="Tahoma"/>
        </w:rPr>
        <w:t xml:space="preserve">As a minimum, candidates must </w:t>
      </w:r>
      <w:proofErr w:type="gramStart"/>
      <w:r w:rsidRPr="00116EFF">
        <w:rPr>
          <w:rFonts w:ascii="Tahoma" w:hAnsi="Tahoma" w:cs="Tahoma"/>
        </w:rPr>
        <w:t>have,</w:t>
      </w:r>
      <w:proofErr w:type="gramEnd"/>
      <w:r w:rsidRPr="00116EFF">
        <w:rPr>
          <w:rFonts w:ascii="Tahoma" w:hAnsi="Tahoma" w:cs="Tahoma"/>
        </w:rPr>
        <w:t xml:space="preserve"> experience of 20 caving/mine exploration days per year (i.e. an aggregate of 60 days over the previous three-year period). This minimum experience must reflect a healthy mix of; personal caving in a range and diversity of venues, novice caving instruction and a range of more technical caving instruction.  A zero score on any of the above three is not acceptable unless exceptional compensating experience/expertise is logged. Evidence of involvement in wider aspects of caving/mine exploration, e.g. cave/mine related research, Cave Rescue, regional LCMLA training and assessment panels, technical advisor work, </w:t>
      </w:r>
      <w:proofErr w:type="gramStart"/>
      <w:r w:rsidRPr="00116EFF">
        <w:rPr>
          <w:rFonts w:ascii="Tahoma" w:hAnsi="Tahoma" w:cs="Tahoma"/>
        </w:rPr>
        <w:t>involvement</w:t>
      </w:r>
      <w:proofErr w:type="gramEnd"/>
      <w:r w:rsidRPr="00116EFF">
        <w:rPr>
          <w:rFonts w:ascii="Tahoma" w:hAnsi="Tahoma" w:cs="Tahoma"/>
        </w:rPr>
        <w:t xml:space="preserve"> with Regional Caving Councils is also desirable.</w:t>
      </w:r>
    </w:p>
    <w:p w14:paraId="47824134" w14:textId="77777777" w:rsidR="00C32D19" w:rsidRPr="00116EFF" w:rsidRDefault="00C32D19" w:rsidP="00690953">
      <w:pPr>
        <w:jc w:val="both"/>
        <w:rPr>
          <w:rFonts w:ascii="Tahoma" w:hAnsi="Tahoma" w:cs="Tahoma"/>
          <w:b/>
          <w:bCs/>
          <w:sz w:val="20"/>
          <w:szCs w:val="20"/>
        </w:rPr>
      </w:pPr>
    </w:p>
    <w:p w14:paraId="08FBBC7E" w14:textId="27B13A44" w:rsidR="00915838" w:rsidRDefault="005E2F16" w:rsidP="00690953">
      <w:pPr>
        <w:jc w:val="both"/>
        <w:rPr>
          <w:rFonts w:ascii="Tahoma" w:hAnsi="Tahoma" w:cs="Tahoma"/>
          <w:lang w:val="en-US"/>
        </w:rPr>
      </w:pPr>
      <w:r>
        <w:rPr>
          <w:rFonts w:ascii="Tahoma" w:hAnsi="Tahoma" w:cs="Tahoma"/>
          <w:lang w:val="en-US"/>
        </w:rPr>
        <w:t xml:space="preserve">Prior to attending the workshop candidates are required to complete the attached form summarizing their experience, any medical or other considerations and requests </w:t>
      </w:r>
      <w:r w:rsidR="00690953">
        <w:rPr>
          <w:rFonts w:ascii="Tahoma" w:hAnsi="Tahoma" w:cs="Tahoma"/>
          <w:lang w:val="en-US"/>
        </w:rPr>
        <w:t>for topics to cover during the workshop. This form must be sent to the Trainer/Assessor delivering the workshop at least 2 weeks before the start date. C</w:t>
      </w:r>
      <w:r w:rsidR="00915838" w:rsidRPr="00915838">
        <w:rPr>
          <w:rFonts w:ascii="Tahoma" w:hAnsi="Tahoma" w:cs="Tahoma"/>
          <w:lang w:val="en-US"/>
        </w:rPr>
        <w:t>andidate</w:t>
      </w:r>
      <w:r w:rsidR="00690953">
        <w:rPr>
          <w:rFonts w:ascii="Tahoma" w:hAnsi="Tahoma" w:cs="Tahoma"/>
          <w:lang w:val="en-US"/>
        </w:rPr>
        <w:t>s</w:t>
      </w:r>
      <w:r w:rsidR="00915838" w:rsidRPr="00915838">
        <w:rPr>
          <w:rFonts w:ascii="Tahoma" w:hAnsi="Tahoma" w:cs="Tahoma"/>
          <w:lang w:val="en-US"/>
        </w:rPr>
        <w:t xml:space="preserve"> must bring an up to date log of their experience to the Update Workshop.</w:t>
      </w:r>
    </w:p>
    <w:p w14:paraId="3C7AF3C2" w14:textId="77777777" w:rsidR="00915838" w:rsidRPr="00915838" w:rsidRDefault="00915838" w:rsidP="00690953">
      <w:pPr>
        <w:jc w:val="both"/>
        <w:rPr>
          <w:rFonts w:ascii="Tahoma" w:hAnsi="Tahoma" w:cs="Tahoma"/>
          <w:lang w:val="en-US"/>
        </w:rPr>
      </w:pPr>
    </w:p>
    <w:p w14:paraId="662856F7" w14:textId="650BA82A" w:rsidR="00915838" w:rsidRDefault="00580A99" w:rsidP="00690953">
      <w:pPr>
        <w:jc w:val="both"/>
        <w:rPr>
          <w:rFonts w:ascii="Tahoma" w:hAnsi="Tahoma" w:cs="Tahoma"/>
        </w:rPr>
      </w:pPr>
      <w:r>
        <w:rPr>
          <w:rFonts w:ascii="Tahoma" w:hAnsi="Tahoma" w:cs="Tahoma"/>
          <w:b/>
          <w:bCs/>
        </w:rPr>
        <w:t>Local Mine Leader Award</w:t>
      </w:r>
      <w:r w:rsidR="00915838" w:rsidRPr="00915838">
        <w:rPr>
          <w:rFonts w:ascii="Tahoma" w:hAnsi="Tahoma" w:cs="Tahoma"/>
          <w:b/>
          <w:bCs/>
        </w:rPr>
        <w:t>:</w:t>
      </w:r>
      <w:r w:rsidR="00915838" w:rsidRPr="00915838">
        <w:rPr>
          <w:rFonts w:ascii="Tahoma" w:hAnsi="Tahoma" w:cs="Tahoma"/>
        </w:rPr>
        <w:t xml:space="preserve"> If a </w:t>
      </w:r>
      <w:r>
        <w:rPr>
          <w:rFonts w:ascii="Tahoma" w:hAnsi="Tahoma" w:cs="Tahoma"/>
        </w:rPr>
        <w:t xml:space="preserve">CIC also holds a </w:t>
      </w:r>
      <w:r w:rsidR="00690953">
        <w:rPr>
          <w:rFonts w:ascii="Tahoma" w:hAnsi="Tahoma" w:cs="Tahoma"/>
        </w:rPr>
        <w:t>Mine Leader</w:t>
      </w:r>
      <w:r w:rsidR="00915838" w:rsidRPr="00915838">
        <w:rPr>
          <w:rFonts w:ascii="Tahoma" w:hAnsi="Tahoma" w:cs="Tahoma"/>
        </w:rPr>
        <w:t xml:space="preserve"> from an area other than that in which they are updating, they must contact a Trainer/Assessor from that area to agree that those sites may be included on the new certificate. The workshop director will ask to see evidence that this has been done. </w:t>
      </w:r>
    </w:p>
    <w:p w14:paraId="3FD5B743" w14:textId="04E459B7" w:rsidR="00794091" w:rsidRDefault="00794091" w:rsidP="00690953">
      <w:pPr>
        <w:jc w:val="both"/>
        <w:rPr>
          <w:rFonts w:ascii="Tahoma" w:hAnsi="Tahoma" w:cs="Tahoma"/>
        </w:rPr>
      </w:pPr>
    </w:p>
    <w:p w14:paraId="475262D3" w14:textId="7B0CEB49" w:rsidR="00794091" w:rsidRPr="00820271" w:rsidRDefault="00794091" w:rsidP="00690953">
      <w:pPr>
        <w:jc w:val="both"/>
        <w:rPr>
          <w:rFonts w:ascii="Tahoma" w:hAnsi="Tahoma" w:cs="Tahoma"/>
        </w:rPr>
      </w:pPr>
      <w:r w:rsidRPr="00794091">
        <w:rPr>
          <w:rFonts w:ascii="Tahoma" w:hAnsi="Tahoma" w:cs="Tahoma"/>
          <w:b/>
          <w:bCs/>
        </w:rPr>
        <w:t>CIC Mines Module Holder</w:t>
      </w:r>
      <w:r>
        <w:rPr>
          <w:rFonts w:ascii="Tahoma" w:hAnsi="Tahoma" w:cs="Tahoma"/>
          <w:b/>
          <w:bCs/>
        </w:rPr>
        <w:t xml:space="preserve">: </w:t>
      </w:r>
      <w:r>
        <w:rPr>
          <w:rFonts w:ascii="Tahoma" w:hAnsi="Tahoma" w:cs="Tahoma"/>
        </w:rPr>
        <w:t>If a CIC holds the CIC mines module</w:t>
      </w:r>
      <w:r>
        <w:rPr>
          <w:rFonts w:ascii="Tahoma" w:hAnsi="Tahoma" w:cs="Tahoma"/>
          <w:b/>
          <w:bCs/>
        </w:rPr>
        <w:t xml:space="preserve"> </w:t>
      </w:r>
      <w:r w:rsidR="00820271" w:rsidRPr="00820271">
        <w:rPr>
          <w:rFonts w:ascii="Tahoma" w:hAnsi="Tahoma" w:cs="Tahoma"/>
        </w:rPr>
        <w:t>a CIC mines module TA must approve the relevant experience is sufficient to maintain the qualification.</w:t>
      </w:r>
    </w:p>
    <w:p w14:paraId="2904F709" w14:textId="3E85EB09" w:rsidR="005D1537" w:rsidRPr="00820271" w:rsidRDefault="005D1537" w:rsidP="00915838">
      <w:pPr>
        <w:rPr>
          <w:rFonts w:ascii="Tahoma" w:hAnsi="Tahoma" w:cs="Tahoma"/>
        </w:rPr>
      </w:pPr>
    </w:p>
    <w:p w14:paraId="0BDE0EB4" w14:textId="77777777" w:rsidR="00915838" w:rsidRPr="00915838" w:rsidRDefault="00915838" w:rsidP="00915838">
      <w:pPr>
        <w:rPr>
          <w:rFonts w:ascii="Tahoma" w:hAnsi="Tahoma" w:cs="Tahoma"/>
          <w:b/>
          <w:bCs/>
          <w:sz w:val="28"/>
          <w:szCs w:val="28"/>
          <w:lang w:val="en-US"/>
        </w:rPr>
      </w:pPr>
      <w:r w:rsidRPr="00915838">
        <w:rPr>
          <w:rFonts w:ascii="Tahoma" w:hAnsi="Tahoma" w:cs="Tahoma"/>
          <w:b/>
          <w:bCs/>
          <w:sz w:val="28"/>
          <w:szCs w:val="28"/>
          <w:lang w:val="en-US"/>
        </w:rPr>
        <w:t>Course Overview</w:t>
      </w:r>
    </w:p>
    <w:p w14:paraId="60E6CA6F" w14:textId="77777777" w:rsidR="00915838" w:rsidRPr="00915838" w:rsidRDefault="00915838" w:rsidP="00915838">
      <w:pPr>
        <w:rPr>
          <w:rFonts w:ascii="Tahoma" w:hAnsi="Tahoma" w:cs="Tahoma"/>
          <w:b/>
          <w:bCs/>
          <w:lang w:val="en-US"/>
        </w:rPr>
      </w:pPr>
    </w:p>
    <w:p w14:paraId="10F0E343" w14:textId="77777777" w:rsidR="00915838" w:rsidRPr="00915838" w:rsidRDefault="00915838" w:rsidP="00915838">
      <w:pPr>
        <w:numPr>
          <w:ilvl w:val="0"/>
          <w:numId w:val="8"/>
        </w:numPr>
        <w:rPr>
          <w:rFonts w:ascii="Tahoma" w:hAnsi="Tahoma" w:cs="Tahoma"/>
        </w:rPr>
      </w:pPr>
      <w:r w:rsidRPr="00915838">
        <w:rPr>
          <w:rFonts w:ascii="Tahoma" w:hAnsi="Tahoma" w:cs="Tahoma"/>
        </w:rPr>
        <w:lastRenderedPageBreak/>
        <w:t xml:space="preserve">One day workshop which will be partly classroom based, but may also have a practical element. </w:t>
      </w:r>
    </w:p>
    <w:p w14:paraId="0E97DFD3" w14:textId="4C46464A" w:rsidR="001F436E" w:rsidRPr="001F436E" w:rsidRDefault="00915838" w:rsidP="00C43B6A">
      <w:pPr>
        <w:numPr>
          <w:ilvl w:val="0"/>
          <w:numId w:val="7"/>
        </w:numPr>
        <w:rPr>
          <w:rFonts w:ascii="Tahoma" w:hAnsi="Tahoma" w:cs="Tahoma"/>
        </w:rPr>
      </w:pPr>
      <w:r w:rsidRPr="001F436E">
        <w:rPr>
          <w:rFonts w:ascii="Tahoma" w:hAnsi="Tahoma" w:cs="Tahoma"/>
        </w:rPr>
        <w:t xml:space="preserve">Ratios: </w:t>
      </w:r>
      <w:r w:rsidR="001F436E" w:rsidRPr="001F436E">
        <w:rPr>
          <w:rFonts w:ascii="Tahoma" w:hAnsi="Tahoma" w:cs="Tahoma"/>
        </w:rPr>
        <w:t>Maximum of 1:10, this may be reduced depending on the venue and programme for the day. EG it would be no more than 1:6 if going underground for part of the day.</w:t>
      </w:r>
    </w:p>
    <w:p w14:paraId="6B55CA14" w14:textId="4FB284A7" w:rsidR="00915838" w:rsidRPr="001F436E" w:rsidRDefault="00915838" w:rsidP="00AB70F5">
      <w:pPr>
        <w:numPr>
          <w:ilvl w:val="0"/>
          <w:numId w:val="7"/>
        </w:numPr>
        <w:rPr>
          <w:rFonts w:ascii="Tahoma" w:hAnsi="Tahoma" w:cs="Tahoma"/>
        </w:rPr>
      </w:pPr>
      <w:r w:rsidRPr="001F436E">
        <w:rPr>
          <w:rFonts w:ascii="Tahoma" w:hAnsi="Tahoma" w:cs="Tahoma"/>
        </w:rPr>
        <w:t>Candidates are expected to take a full and active part in the day and may be required to prepare a short presentation to share, on the day.</w:t>
      </w:r>
    </w:p>
    <w:p w14:paraId="55363F86" w14:textId="77777777" w:rsidR="00915838" w:rsidRPr="00915838" w:rsidRDefault="00915838" w:rsidP="00915838">
      <w:pPr>
        <w:rPr>
          <w:rFonts w:ascii="Tahoma" w:hAnsi="Tahoma" w:cs="Tahoma"/>
        </w:rPr>
      </w:pPr>
    </w:p>
    <w:p w14:paraId="1D2FE501" w14:textId="77777777" w:rsidR="00915838" w:rsidRPr="00915838" w:rsidRDefault="00915838" w:rsidP="00915838">
      <w:pPr>
        <w:rPr>
          <w:rFonts w:ascii="Tahoma" w:hAnsi="Tahoma" w:cs="Tahoma"/>
          <w:b/>
          <w:bCs/>
          <w:sz w:val="28"/>
          <w:szCs w:val="28"/>
          <w:lang w:val="en-US"/>
        </w:rPr>
      </w:pPr>
      <w:r w:rsidRPr="00915838">
        <w:rPr>
          <w:rFonts w:ascii="Tahoma" w:hAnsi="Tahoma" w:cs="Tahoma"/>
          <w:b/>
          <w:bCs/>
          <w:sz w:val="28"/>
          <w:szCs w:val="28"/>
          <w:lang w:val="en-US"/>
        </w:rPr>
        <w:t>Syllabus</w:t>
      </w:r>
    </w:p>
    <w:p w14:paraId="51710B5D" w14:textId="77777777" w:rsidR="00915838" w:rsidRPr="00915838" w:rsidRDefault="00915838" w:rsidP="00915838">
      <w:pPr>
        <w:rPr>
          <w:rFonts w:ascii="Tahoma" w:hAnsi="Tahoma" w:cs="Tahoma"/>
          <w:b/>
          <w:bCs/>
          <w:lang w:val="en-US"/>
        </w:rPr>
      </w:pPr>
    </w:p>
    <w:p w14:paraId="163D7B28" w14:textId="77777777" w:rsidR="00AE03DC" w:rsidRPr="00116EFF" w:rsidRDefault="00AE03DC" w:rsidP="00AE03DC">
      <w:pPr>
        <w:jc w:val="both"/>
        <w:rPr>
          <w:rFonts w:ascii="Tahoma" w:hAnsi="Tahoma" w:cs="Tahoma"/>
        </w:rPr>
      </w:pPr>
      <w:r w:rsidRPr="00116EFF">
        <w:rPr>
          <w:rFonts w:ascii="Tahoma" w:hAnsi="Tahoma" w:cs="Tahoma"/>
        </w:rPr>
        <w:t>The syllabus for an update is bespoke but will include</w:t>
      </w:r>
    </w:p>
    <w:p w14:paraId="4FAA57DD" w14:textId="77777777" w:rsidR="00AE03DC" w:rsidRPr="00116EFF" w:rsidRDefault="00AE03DC" w:rsidP="00AE03DC">
      <w:pPr>
        <w:pStyle w:val="ListParagraph"/>
        <w:numPr>
          <w:ilvl w:val="0"/>
          <w:numId w:val="17"/>
        </w:numPr>
        <w:jc w:val="both"/>
        <w:rPr>
          <w:rFonts w:ascii="Tahoma" w:hAnsi="Tahoma" w:cs="Tahoma"/>
        </w:rPr>
      </w:pPr>
      <w:r w:rsidRPr="00116EFF">
        <w:rPr>
          <w:rFonts w:ascii="Tahoma" w:hAnsi="Tahoma" w:cs="Tahoma"/>
        </w:rPr>
        <w:t>Updates on the scheme from QMC and CIC panel</w:t>
      </w:r>
    </w:p>
    <w:p w14:paraId="54F9AB2D" w14:textId="77777777" w:rsidR="00AE03DC" w:rsidRPr="00116EFF" w:rsidRDefault="00AE03DC" w:rsidP="00AE03DC">
      <w:pPr>
        <w:pStyle w:val="ListParagraph"/>
        <w:numPr>
          <w:ilvl w:val="0"/>
          <w:numId w:val="17"/>
        </w:numPr>
        <w:jc w:val="both"/>
        <w:rPr>
          <w:rFonts w:ascii="Tahoma" w:hAnsi="Tahoma" w:cs="Tahoma"/>
        </w:rPr>
      </w:pPr>
      <w:r w:rsidRPr="00116EFF">
        <w:rPr>
          <w:rFonts w:ascii="Tahoma" w:hAnsi="Tahoma" w:cs="Tahoma"/>
        </w:rPr>
        <w:t xml:space="preserve">Short presentations by attendees </w:t>
      </w:r>
    </w:p>
    <w:p w14:paraId="0928BAC9" w14:textId="77777777" w:rsidR="00AE03DC" w:rsidRPr="00116EFF" w:rsidRDefault="00AE03DC" w:rsidP="00AE03DC">
      <w:pPr>
        <w:pStyle w:val="ListParagraph"/>
        <w:numPr>
          <w:ilvl w:val="0"/>
          <w:numId w:val="17"/>
        </w:numPr>
        <w:jc w:val="both"/>
        <w:rPr>
          <w:rFonts w:ascii="Tahoma" w:hAnsi="Tahoma" w:cs="Tahoma"/>
        </w:rPr>
      </w:pPr>
      <w:r w:rsidRPr="00116EFF">
        <w:rPr>
          <w:rFonts w:ascii="Tahoma" w:hAnsi="Tahoma" w:cs="Tahoma"/>
        </w:rPr>
        <w:t>Practical workshop based on current techniques/equipment</w:t>
      </w:r>
    </w:p>
    <w:p w14:paraId="4BF00853" w14:textId="77777777" w:rsidR="00915838" w:rsidRPr="00915838" w:rsidRDefault="00915838" w:rsidP="00915838">
      <w:pPr>
        <w:rPr>
          <w:rFonts w:ascii="Tahoma" w:hAnsi="Tahoma" w:cs="Tahoma"/>
          <w:lang w:val="en-US"/>
        </w:rPr>
      </w:pPr>
    </w:p>
    <w:p w14:paraId="527C2481" w14:textId="77777777" w:rsidR="00915838" w:rsidRPr="00915838" w:rsidRDefault="00915838" w:rsidP="00915838">
      <w:pPr>
        <w:rPr>
          <w:rFonts w:ascii="Tahoma" w:hAnsi="Tahoma" w:cs="Tahoma"/>
          <w:b/>
          <w:bCs/>
          <w:sz w:val="28"/>
          <w:szCs w:val="28"/>
          <w:lang w:val="en-US"/>
        </w:rPr>
      </w:pPr>
      <w:r w:rsidRPr="00915838">
        <w:rPr>
          <w:rFonts w:ascii="Tahoma" w:hAnsi="Tahoma" w:cs="Tahoma"/>
          <w:b/>
          <w:bCs/>
          <w:sz w:val="28"/>
          <w:szCs w:val="28"/>
          <w:lang w:val="en-US"/>
        </w:rPr>
        <w:t>Your next steps</w:t>
      </w:r>
    </w:p>
    <w:p w14:paraId="283DEB36" w14:textId="77777777" w:rsidR="00915838" w:rsidRDefault="00915838" w:rsidP="00915838">
      <w:pPr>
        <w:rPr>
          <w:rFonts w:ascii="Tahoma" w:hAnsi="Tahoma" w:cs="Tahoma"/>
          <w:lang w:val="en-US"/>
        </w:rPr>
      </w:pPr>
    </w:p>
    <w:p w14:paraId="38716E78" w14:textId="77777777" w:rsidR="00AE03DC" w:rsidRPr="00116EFF" w:rsidRDefault="00AE03DC" w:rsidP="00AE03DC">
      <w:pPr>
        <w:jc w:val="both"/>
        <w:rPr>
          <w:rFonts w:ascii="Tahoma" w:hAnsi="Tahoma" w:cs="Tahoma"/>
          <w:lang w:val="en-US"/>
        </w:rPr>
      </w:pPr>
      <w:r w:rsidRPr="00116EFF">
        <w:rPr>
          <w:rFonts w:ascii="Tahoma" w:hAnsi="Tahoma" w:cs="Tahoma"/>
          <w:lang w:val="en-US"/>
        </w:rPr>
        <w:t>Each attendee will receive an action plan. This may be just to continue with the same experiences or there may be a particular area to concentrate on. If there is an area of concern this may be highlighted on the new certificate.</w:t>
      </w:r>
    </w:p>
    <w:p w14:paraId="445A4123" w14:textId="77777777" w:rsidR="00915838" w:rsidRPr="00915838" w:rsidRDefault="00915838" w:rsidP="00915838">
      <w:pPr>
        <w:rPr>
          <w:rFonts w:ascii="Tahoma" w:hAnsi="Tahoma" w:cs="Tahoma"/>
          <w:lang w:val="uz-Cyrl-UZ"/>
        </w:rPr>
      </w:pPr>
    </w:p>
    <w:p w14:paraId="5581C285" w14:textId="6A753062" w:rsidR="00915838" w:rsidRPr="00915838" w:rsidRDefault="00915838" w:rsidP="00915838">
      <w:pPr>
        <w:rPr>
          <w:rFonts w:ascii="Tahoma" w:hAnsi="Tahoma" w:cs="Tahoma"/>
          <w:b/>
          <w:bCs/>
          <w:sz w:val="28"/>
          <w:szCs w:val="28"/>
          <w:lang w:val="uz-Cyrl-UZ"/>
        </w:rPr>
      </w:pPr>
      <w:r w:rsidRPr="00915838">
        <w:rPr>
          <w:rFonts w:ascii="Tahoma" w:hAnsi="Tahoma" w:cs="Tahoma"/>
          <w:b/>
          <w:bCs/>
          <w:sz w:val="28"/>
          <w:szCs w:val="28"/>
          <w:lang w:val="uz-Cyrl-UZ"/>
        </w:rPr>
        <w:t>Alternative ways to update/reset the clock</w:t>
      </w:r>
    </w:p>
    <w:p w14:paraId="6E103AE3" w14:textId="77777777" w:rsidR="00915838" w:rsidRPr="00915838" w:rsidRDefault="00915838" w:rsidP="00915838">
      <w:pPr>
        <w:rPr>
          <w:rFonts w:ascii="Tahoma" w:hAnsi="Tahoma" w:cs="Tahoma"/>
          <w:b/>
          <w:bCs/>
          <w:lang w:val="en-US"/>
        </w:rPr>
      </w:pPr>
    </w:p>
    <w:p w14:paraId="14AF7DA2" w14:textId="2C7D1F44" w:rsidR="00915838" w:rsidRPr="00915838" w:rsidRDefault="00B259C4" w:rsidP="00915838">
      <w:pPr>
        <w:rPr>
          <w:rFonts w:ascii="Tahoma" w:hAnsi="Tahoma" w:cs="Tahoma"/>
          <w:lang w:val="en-US"/>
        </w:rPr>
      </w:pPr>
      <w:r>
        <w:rPr>
          <w:rFonts w:ascii="Tahoma" w:hAnsi="Tahoma" w:cs="Tahoma"/>
          <w:lang w:val="en-US"/>
        </w:rPr>
        <w:t>Completing assessment for the CIC Mines Module will also update the CIC award.</w:t>
      </w:r>
    </w:p>
    <w:p w14:paraId="2B736F64" w14:textId="77777777" w:rsidR="00915838" w:rsidRPr="00915838" w:rsidRDefault="00915838" w:rsidP="00915838">
      <w:pPr>
        <w:rPr>
          <w:rFonts w:ascii="Tahoma" w:hAnsi="Tahoma" w:cs="Tahoma"/>
          <w:lang w:val="en-US"/>
        </w:rPr>
      </w:pPr>
    </w:p>
    <w:p w14:paraId="154DA0D4" w14:textId="78A8F246" w:rsidR="00F3702A" w:rsidRDefault="00F3702A">
      <w:pPr>
        <w:rPr>
          <w:rFonts w:ascii="Tahoma" w:hAnsi="Tahoma" w:cs="Tahoma"/>
          <w:lang w:val="en-US"/>
        </w:rPr>
      </w:pPr>
      <w:r>
        <w:rPr>
          <w:rFonts w:ascii="Tahoma" w:hAnsi="Tahoma" w:cs="Tahoma"/>
          <w:lang w:val="en-US"/>
        </w:rPr>
        <w:br w:type="page"/>
      </w:r>
    </w:p>
    <w:p w14:paraId="3D9AFD39" w14:textId="58F0298A" w:rsidR="00F3702A" w:rsidRPr="00690953" w:rsidRDefault="00445017" w:rsidP="00F3702A">
      <w:pPr>
        <w:pStyle w:val="Heading2"/>
        <w:rPr>
          <w:rFonts w:cs="Tahoma"/>
        </w:rPr>
      </w:pPr>
      <w:r w:rsidRPr="00690953">
        <w:rPr>
          <w:rFonts w:cs="Tahoma"/>
        </w:rPr>
        <w:lastRenderedPageBreak/>
        <w:t>CIC</w:t>
      </w:r>
      <w:r w:rsidR="00F3702A" w:rsidRPr="00690953">
        <w:rPr>
          <w:rFonts w:cs="Tahoma"/>
        </w:rPr>
        <w:t xml:space="preserve"> Update Workshop Experience Summary</w:t>
      </w:r>
    </w:p>
    <w:p w14:paraId="3B31CA1C" w14:textId="6D66A9E8" w:rsidR="00D45542" w:rsidRPr="00690953" w:rsidRDefault="00D45542" w:rsidP="00D45542">
      <w:pPr>
        <w:rPr>
          <w:rFonts w:ascii="Tahoma" w:hAnsi="Tahoma" w:cs="Tahoma"/>
        </w:rPr>
      </w:pPr>
      <w:r w:rsidRPr="00690953">
        <w:rPr>
          <w:rFonts w:ascii="Tahoma" w:hAnsi="Tahoma" w:cs="Tahoma"/>
        </w:rPr>
        <w:t xml:space="preserve">This form must be completed and forwarded to the Trainer/Assessor delivering your update workshop </w:t>
      </w:r>
      <w:r w:rsidRPr="00690953">
        <w:rPr>
          <w:rFonts w:ascii="Tahoma" w:hAnsi="Tahoma" w:cs="Tahoma"/>
          <w:b/>
          <w:bCs/>
        </w:rPr>
        <w:t>at least 2 weeks prior to the course</w:t>
      </w:r>
      <w:r w:rsidRPr="00690953">
        <w:rPr>
          <w:rFonts w:ascii="Tahoma" w:hAnsi="Tahoma" w:cs="Tahoma"/>
        </w:rPr>
        <w:t xml:space="preserve">. Please include a recent download of your qualification certificate(s). </w:t>
      </w:r>
      <w:r w:rsidRPr="00690953">
        <w:rPr>
          <w:rFonts w:ascii="Tahoma" w:hAnsi="Tahoma" w:cs="Tahoma"/>
          <w:b/>
          <w:bCs/>
        </w:rPr>
        <w:t>Don’t forget to take your logbook to your workshop</w:t>
      </w:r>
    </w:p>
    <w:tbl>
      <w:tblPr>
        <w:tblStyle w:val="TableGrid"/>
        <w:tblW w:w="906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804"/>
      </w:tblGrid>
      <w:tr w:rsidR="00F3702A" w:rsidRPr="00690953" w14:paraId="1761FB10" w14:textId="77777777" w:rsidTr="00F640AF">
        <w:trPr>
          <w:trHeight w:val="452"/>
        </w:trPr>
        <w:tc>
          <w:tcPr>
            <w:tcW w:w="2264" w:type="dxa"/>
            <w:vAlign w:val="center"/>
          </w:tcPr>
          <w:p w14:paraId="19DC1367" w14:textId="77777777" w:rsidR="00F3702A" w:rsidRPr="00690953" w:rsidRDefault="00F3702A" w:rsidP="00F34C5A">
            <w:pPr>
              <w:pStyle w:val="PlainText"/>
              <w:jc w:val="right"/>
              <w:rPr>
                <w:rFonts w:ascii="Tahoma" w:hAnsi="Tahoma" w:cs="Tahoma"/>
                <w:b/>
                <w:sz w:val="24"/>
                <w:szCs w:val="24"/>
              </w:rPr>
            </w:pPr>
            <w:r w:rsidRPr="00690953">
              <w:rPr>
                <w:rFonts w:ascii="Tahoma" w:hAnsi="Tahoma" w:cs="Tahoma"/>
                <w:b/>
                <w:sz w:val="24"/>
                <w:szCs w:val="24"/>
              </w:rPr>
              <w:t>Name:</w:t>
            </w:r>
          </w:p>
        </w:tc>
        <w:tc>
          <w:tcPr>
            <w:tcW w:w="6804" w:type="dxa"/>
            <w:tcBorders>
              <w:bottom w:val="single" w:sz="4" w:space="0" w:color="FFFFFF" w:themeColor="background1"/>
            </w:tcBorders>
            <w:shd w:val="clear" w:color="auto" w:fill="F2F2F2" w:themeFill="background1" w:themeFillShade="F2"/>
            <w:vAlign w:val="center"/>
          </w:tcPr>
          <w:p w14:paraId="2AE11150" w14:textId="77777777" w:rsidR="00F3702A" w:rsidRPr="00690953" w:rsidRDefault="00F3702A" w:rsidP="00F34C5A">
            <w:pPr>
              <w:pStyle w:val="PlainText"/>
              <w:jc w:val="center"/>
              <w:rPr>
                <w:rFonts w:ascii="Tahoma" w:hAnsi="Tahoma" w:cs="Tahoma"/>
                <w:bCs/>
                <w:sz w:val="24"/>
                <w:szCs w:val="24"/>
              </w:rPr>
            </w:pPr>
          </w:p>
        </w:tc>
      </w:tr>
      <w:tr w:rsidR="00F3702A" w:rsidRPr="00690953" w14:paraId="645BCF2F" w14:textId="77777777" w:rsidTr="00D45542">
        <w:trPr>
          <w:trHeight w:val="452"/>
        </w:trPr>
        <w:tc>
          <w:tcPr>
            <w:tcW w:w="2264" w:type="dxa"/>
            <w:vAlign w:val="center"/>
          </w:tcPr>
          <w:p w14:paraId="24E955DA" w14:textId="77777777" w:rsidR="00F3702A" w:rsidRPr="00690953" w:rsidRDefault="00F3702A" w:rsidP="00F34C5A">
            <w:pPr>
              <w:pStyle w:val="PlainText"/>
              <w:jc w:val="right"/>
              <w:rPr>
                <w:rFonts w:ascii="Tahoma" w:hAnsi="Tahoma" w:cs="Tahoma"/>
                <w:b/>
                <w:sz w:val="24"/>
                <w:szCs w:val="24"/>
              </w:rPr>
            </w:pPr>
            <w:r w:rsidRPr="00690953">
              <w:rPr>
                <w:rFonts w:ascii="Tahoma" w:hAnsi="Tahoma" w:cs="Tahoma"/>
                <w:b/>
                <w:sz w:val="24"/>
                <w:szCs w:val="24"/>
              </w:rPr>
              <w:t xml:space="preserve">ME Number: </w:t>
            </w:r>
          </w:p>
        </w:tc>
        <w:tc>
          <w:tcPr>
            <w:tcW w:w="6804"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268F5926" w14:textId="77777777" w:rsidR="00F3702A" w:rsidRPr="00690953" w:rsidRDefault="00F3702A" w:rsidP="00F34C5A">
            <w:pPr>
              <w:pStyle w:val="PlainText"/>
              <w:jc w:val="center"/>
              <w:rPr>
                <w:rFonts w:ascii="Tahoma" w:hAnsi="Tahoma" w:cs="Tahoma"/>
                <w:bCs/>
                <w:sz w:val="24"/>
                <w:szCs w:val="24"/>
              </w:rPr>
            </w:pPr>
          </w:p>
        </w:tc>
      </w:tr>
      <w:tr w:rsidR="00D45542" w:rsidRPr="00690953" w14:paraId="306CE95B" w14:textId="77777777" w:rsidTr="00D45542">
        <w:trPr>
          <w:trHeight w:val="452"/>
        </w:trPr>
        <w:tc>
          <w:tcPr>
            <w:tcW w:w="2264" w:type="dxa"/>
            <w:vAlign w:val="center"/>
          </w:tcPr>
          <w:p w14:paraId="66DFAEE3" w14:textId="2CB4C68B" w:rsidR="00D45542" w:rsidRPr="00690953" w:rsidRDefault="00D45542" w:rsidP="00F34C5A">
            <w:pPr>
              <w:pStyle w:val="PlainText"/>
              <w:jc w:val="right"/>
              <w:rPr>
                <w:rFonts w:ascii="Tahoma" w:hAnsi="Tahoma" w:cs="Tahoma"/>
                <w:b/>
                <w:sz w:val="24"/>
                <w:szCs w:val="24"/>
              </w:rPr>
            </w:pPr>
            <w:r w:rsidRPr="00690953">
              <w:rPr>
                <w:rFonts w:ascii="Tahoma" w:hAnsi="Tahoma" w:cs="Tahoma"/>
                <w:b/>
                <w:sz w:val="24"/>
                <w:szCs w:val="24"/>
              </w:rPr>
              <w:t xml:space="preserve">Qualification to update*: </w:t>
            </w:r>
          </w:p>
        </w:tc>
        <w:tc>
          <w:tcPr>
            <w:tcW w:w="6804"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2E453772" w14:textId="77777777" w:rsidR="00D45542" w:rsidRPr="00690953" w:rsidRDefault="00D45542" w:rsidP="00F34C5A">
            <w:pPr>
              <w:pStyle w:val="PlainText"/>
              <w:jc w:val="center"/>
              <w:rPr>
                <w:rFonts w:ascii="Tahoma" w:hAnsi="Tahoma" w:cs="Tahoma"/>
                <w:bCs/>
                <w:sz w:val="24"/>
                <w:szCs w:val="24"/>
              </w:rPr>
            </w:pPr>
          </w:p>
        </w:tc>
      </w:tr>
      <w:tr w:rsidR="00D45542" w:rsidRPr="00690953" w14:paraId="6E92B0DF" w14:textId="77777777" w:rsidTr="00955E4D">
        <w:trPr>
          <w:trHeight w:val="452"/>
        </w:trPr>
        <w:tc>
          <w:tcPr>
            <w:tcW w:w="9068" w:type="dxa"/>
            <w:gridSpan w:val="2"/>
            <w:vAlign w:val="center"/>
          </w:tcPr>
          <w:p w14:paraId="41EAFA57" w14:textId="6CD94C8B" w:rsidR="00D45542" w:rsidRPr="00690953" w:rsidRDefault="00D45542" w:rsidP="00D45542">
            <w:pPr>
              <w:pStyle w:val="PlainText"/>
              <w:jc w:val="center"/>
              <w:rPr>
                <w:rFonts w:ascii="Tahoma" w:hAnsi="Tahoma" w:cs="Tahoma"/>
                <w:bCs/>
                <w:sz w:val="16"/>
                <w:szCs w:val="16"/>
              </w:rPr>
            </w:pPr>
            <w:r w:rsidRPr="00690953">
              <w:rPr>
                <w:rFonts w:ascii="Tahoma" w:hAnsi="Tahoma" w:cs="Tahoma"/>
                <w:bCs/>
                <w:sz w:val="16"/>
                <w:szCs w:val="16"/>
              </w:rPr>
              <w:t xml:space="preserve">* </w:t>
            </w:r>
            <w:r w:rsidRPr="00690953">
              <w:rPr>
                <w:rFonts w:ascii="Tahoma" w:hAnsi="Tahoma" w:cs="Tahoma"/>
                <w:bCs/>
                <w:sz w:val="22"/>
                <w:szCs w:val="22"/>
              </w:rPr>
              <w:t>Candidates should note the qualification they wish to update here, candidates may choose to downgrade their qualification if they feel their experience isn’t sufficient.</w:t>
            </w:r>
          </w:p>
        </w:tc>
      </w:tr>
    </w:tbl>
    <w:p w14:paraId="046354FB" w14:textId="5573645D" w:rsidR="00915838" w:rsidRPr="00690953" w:rsidRDefault="00915838" w:rsidP="00915838">
      <w:pPr>
        <w:rPr>
          <w:rFonts w:ascii="Tahoma" w:hAnsi="Tahoma" w:cs="Tahoma"/>
          <w:lang w:val="en-US"/>
        </w:rPr>
      </w:pPr>
    </w:p>
    <w:tbl>
      <w:tblPr>
        <w:tblW w:w="9293" w:type="dxa"/>
        <w:tblInd w:w="-284" w:type="dxa"/>
        <w:tblLook w:val="0000" w:firstRow="0" w:lastRow="0" w:firstColumn="0" w:lastColumn="0" w:noHBand="0" w:noVBand="0"/>
      </w:tblPr>
      <w:tblGrid>
        <w:gridCol w:w="2904"/>
        <w:gridCol w:w="1016"/>
        <w:gridCol w:w="4356"/>
        <w:gridCol w:w="1017"/>
      </w:tblGrid>
      <w:tr w:rsidR="00F3702A" w:rsidRPr="00690953" w14:paraId="2EB911F1" w14:textId="77777777" w:rsidTr="00A67D34">
        <w:trPr>
          <w:trHeight w:val="649"/>
        </w:trPr>
        <w:tc>
          <w:tcPr>
            <w:tcW w:w="9293" w:type="dxa"/>
            <w:gridSpan w:val="4"/>
          </w:tcPr>
          <w:p w14:paraId="76F4F71D" w14:textId="3B461735" w:rsidR="00F3702A" w:rsidRPr="00690953" w:rsidRDefault="00621852" w:rsidP="00F34C5A">
            <w:pPr>
              <w:pStyle w:val="TableText"/>
              <w:jc w:val="center"/>
              <w:rPr>
                <w:b/>
                <w:bCs/>
                <w:sz w:val="28"/>
                <w:szCs w:val="28"/>
              </w:rPr>
            </w:pPr>
            <w:r w:rsidRPr="00690953">
              <w:rPr>
                <w:b/>
                <w:bCs/>
                <w:sz w:val="32"/>
                <w:szCs w:val="32"/>
              </w:rPr>
              <w:t xml:space="preserve">Personal Exploration </w:t>
            </w:r>
            <w:r>
              <w:rPr>
                <w:b/>
                <w:bCs/>
                <w:sz w:val="32"/>
                <w:szCs w:val="32"/>
              </w:rPr>
              <w:t>over the last 3 years</w:t>
            </w:r>
            <w:r w:rsidRPr="00690953">
              <w:rPr>
                <w:sz w:val="32"/>
                <w:szCs w:val="32"/>
              </w:rPr>
              <w:t xml:space="preserve">   </w:t>
            </w:r>
          </w:p>
        </w:tc>
      </w:tr>
      <w:tr w:rsidR="00F3702A" w:rsidRPr="00690953" w14:paraId="2DB29898" w14:textId="77777777" w:rsidTr="00690953">
        <w:trPr>
          <w:cantSplit/>
          <w:trHeight w:val="628"/>
        </w:trPr>
        <w:tc>
          <w:tcPr>
            <w:tcW w:w="2904" w:type="dxa"/>
          </w:tcPr>
          <w:p w14:paraId="0CF20E84" w14:textId="77777777" w:rsidR="00F3702A" w:rsidRPr="00690953" w:rsidRDefault="00F3702A" w:rsidP="00F34C5A">
            <w:pPr>
              <w:pStyle w:val="TableText"/>
              <w:jc w:val="right"/>
              <w:rPr>
                <w:b/>
                <w:bCs/>
                <w:sz w:val="40"/>
                <w:szCs w:val="40"/>
              </w:rPr>
            </w:pPr>
            <w:bookmarkStart w:id="1" w:name="_Hlk52353533"/>
            <w:r w:rsidRPr="00690953">
              <w:rPr>
                <w:b/>
                <w:bCs/>
                <w:sz w:val="24"/>
                <w:szCs w:val="24"/>
              </w:rPr>
              <w:t>Personal cave/mine days total:</w:t>
            </w:r>
          </w:p>
        </w:tc>
        <w:tc>
          <w:tcPr>
            <w:tcW w:w="1016" w:type="dxa"/>
            <w:shd w:val="clear" w:color="auto" w:fill="F2F2F2" w:themeFill="background1" w:themeFillShade="F2"/>
          </w:tcPr>
          <w:p w14:paraId="3D2387C3" w14:textId="77777777" w:rsidR="00F3702A" w:rsidRPr="00690953" w:rsidRDefault="00F3702A" w:rsidP="00F34C5A">
            <w:pPr>
              <w:pStyle w:val="TableText"/>
              <w:jc w:val="center"/>
              <w:rPr>
                <w:b/>
                <w:bCs/>
                <w:sz w:val="40"/>
                <w:szCs w:val="40"/>
              </w:rPr>
            </w:pPr>
          </w:p>
        </w:tc>
        <w:tc>
          <w:tcPr>
            <w:tcW w:w="4356" w:type="dxa"/>
          </w:tcPr>
          <w:p w14:paraId="171C2B52" w14:textId="77777777" w:rsidR="00F3702A" w:rsidRPr="00690953" w:rsidRDefault="00F3702A" w:rsidP="00F34C5A">
            <w:pPr>
              <w:pStyle w:val="TableText"/>
              <w:jc w:val="right"/>
              <w:rPr>
                <w:b/>
                <w:bCs/>
                <w:sz w:val="40"/>
                <w:szCs w:val="40"/>
              </w:rPr>
            </w:pPr>
            <w:r w:rsidRPr="00690953">
              <w:rPr>
                <w:b/>
                <w:bCs/>
                <w:sz w:val="24"/>
                <w:szCs w:val="24"/>
              </w:rPr>
              <w:t>Number of different cave/mine regions visited:</w:t>
            </w:r>
          </w:p>
        </w:tc>
        <w:tc>
          <w:tcPr>
            <w:tcW w:w="1016" w:type="dxa"/>
            <w:shd w:val="clear" w:color="auto" w:fill="F2F2F2" w:themeFill="background1" w:themeFillShade="F2"/>
          </w:tcPr>
          <w:p w14:paraId="2EB69659" w14:textId="77777777" w:rsidR="00F3702A" w:rsidRPr="00690953" w:rsidRDefault="00F3702A" w:rsidP="00F34C5A">
            <w:pPr>
              <w:pStyle w:val="TableText"/>
              <w:jc w:val="center"/>
              <w:rPr>
                <w:b/>
                <w:bCs/>
                <w:sz w:val="40"/>
                <w:szCs w:val="40"/>
              </w:rPr>
            </w:pPr>
          </w:p>
        </w:tc>
      </w:tr>
      <w:bookmarkEnd w:id="1"/>
      <w:tr w:rsidR="00F3702A" w:rsidRPr="00690953" w14:paraId="6152A8E8" w14:textId="77777777" w:rsidTr="00621852">
        <w:trPr>
          <w:trHeight w:val="77"/>
        </w:trPr>
        <w:tc>
          <w:tcPr>
            <w:tcW w:w="9293" w:type="dxa"/>
            <w:gridSpan w:val="4"/>
          </w:tcPr>
          <w:p w14:paraId="3794C4E7" w14:textId="29CDB98A" w:rsidR="00F3702A" w:rsidRPr="00621852" w:rsidRDefault="00F3702A" w:rsidP="00F34C5A">
            <w:pPr>
              <w:pStyle w:val="TableText"/>
              <w:rPr>
                <w:sz w:val="16"/>
                <w:szCs w:val="16"/>
              </w:rPr>
            </w:pPr>
          </w:p>
        </w:tc>
      </w:tr>
      <w:tr w:rsidR="00F3702A" w:rsidRPr="00690953" w14:paraId="59D5EA59" w14:textId="77777777" w:rsidTr="002B5A8C">
        <w:trPr>
          <w:trHeight w:val="1582"/>
        </w:trPr>
        <w:tc>
          <w:tcPr>
            <w:tcW w:w="9293" w:type="dxa"/>
            <w:gridSpan w:val="4"/>
            <w:shd w:val="clear" w:color="auto" w:fill="F2F2F2" w:themeFill="background1" w:themeFillShade="F2"/>
          </w:tcPr>
          <w:p w14:paraId="0E57C464" w14:textId="77777777" w:rsidR="002B5A8C" w:rsidRDefault="002B78C2" w:rsidP="002B5A8C">
            <w:pPr>
              <w:spacing w:before="60" w:after="60"/>
              <w:rPr>
                <w:rFonts w:ascii="Tahoma" w:hAnsi="Tahoma" w:cs="Tahoma"/>
                <w:sz w:val="16"/>
                <w:szCs w:val="16"/>
              </w:rPr>
            </w:pPr>
            <w:r w:rsidRPr="00690953">
              <w:rPr>
                <w:rFonts w:ascii="Tahoma" w:hAnsi="Tahoma" w:cs="Tahoma"/>
                <w:b/>
                <w:bCs/>
              </w:rPr>
              <w:t>Summary</w:t>
            </w:r>
            <w:r w:rsidRPr="00690953">
              <w:rPr>
                <w:rFonts w:ascii="Tahoma" w:hAnsi="Tahoma" w:cs="Tahoma"/>
              </w:rPr>
              <w:t xml:space="preserve"> </w:t>
            </w:r>
            <w:r w:rsidRPr="00690953">
              <w:rPr>
                <w:rFonts w:ascii="Tahoma" w:hAnsi="Tahoma" w:cs="Tahoma"/>
                <w:sz w:val="16"/>
                <w:szCs w:val="16"/>
              </w:rPr>
              <w:t>(</w:t>
            </w:r>
            <w:proofErr w:type="spellStart"/>
            <w:r w:rsidRPr="00690953">
              <w:rPr>
                <w:rFonts w:ascii="Tahoma" w:hAnsi="Tahoma" w:cs="Tahoma"/>
                <w:sz w:val="16"/>
                <w:szCs w:val="16"/>
              </w:rPr>
              <w:t>e.g</w:t>
            </w:r>
            <w:proofErr w:type="spellEnd"/>
            <w:r w:rsidRPr="00690953">
              <w:rPr>
                <w:rFonts w:ascii="Tahoma" w:hAnsi="Tahoma" w:cs="Tahoma"/>
                <w:sz w:val="16"/>
                <w:szCs w:val="16"/>
              </w:rPr>
              <w:t xml:space="preserve"> 13 trips to </w:t>
            </w:r>
            <w:proofErr w:type="spellStart"/>
            <w:r w:rsidRPr="00690953">
              <w:rPr>
                <w:rFonts w:ascii="Tahoma" w:hAnsi="Tahoma" w:cs="Tahoma"/>
                <w:sz w:val="16"/>
                <w:szCs w:val="16"/>
              </w:rPr>
              <w:t>Yorks</w:t>
            </w:r>
            <w:proofErr w:type="spellEnd"/>
            <w:r w:rsidRPr="00690953">
              <w:rPr>
                <w:rFonts w:ascii="Tahoma" w:hAnsi="Tahoma" w:cs="Tahoma"/>
                <w:sz w:val="16"/>
                <w:szCs w:val="16"/>
              </w:rPr>
              <w:t xml:space="preserve"> Dales, 4 days County Clare, 6 days Mendips, 5 extended days in </w:t>
            </w:r>
            <w:proofErr w:type="spellStart"/>
            <w:r w:rsidRPr="00690953">
              <w:rPr>
                <w:rFonts w:ascii="Tahoma" w:hAnsi="Tahoma" w:cs="Tahoma"/>
                <w:sz w:val="16"/>
                <w:szCs w:val="16"/>
              </w:rPr>
              <w:t>Picos</w:t>
            </w:r>
            <w:proofErr w:type="spellEnd"/>
            <w:r w:rsidRPr="00690953">
              <w:rPr>
                <w:rFonts w:ascii="Tahoma" w:hAnsi="Tahoma" w:cs="Tahoma"/>
                <w:sz w:val="16"/>
                <w:szCs w:val="16"/>
              </w:rPr>
              <w:t xml:space="preserve"> de Europa)  NB a typical caving trip may involve 2 to 4 hours underground.  Extended caving days </w:t>
            </w:r>
            <w:proofErr w:type="spellStart"/>
            <w:r w:rsidRPr="00690953">
              <w:rPr>
                <w:rFonts w:ascii="Tahoma" w:hAnsi="Tahoma" w:cs="Tahoma"/>
                <w:sz w:val="16"/>
                <w:szCs w:val="16"/>
              </w:rPr>
              <w:t>eg</w:t>
            </w:r>
            <w:proofErr w:type="spellEnd"/>
            <w:r w:rsidRPr="00690953">
              <w:rPr>
                <w:rFonts w:ascii="Tahoma" w:hAnsi="Tahoma" w:cs="Tahoma"/>
                <w:sz w:val="16"/>
                <w:szCs w:val="16"/>
              </w:rPr>
              <w:t xml:space="preserve"> during expeditions/long surveying trips, can be used to count as pro rata additional days.</w:t>
            </w:r>
          </w:p>
          <w:p w14:paraId="5910BBAE" w14:textId="7F730404" w:rsidR="002B5A8C" w:rsidRDefault="002B5A8C" w:rsidP="002B5A8C">
            <w:pPr>
              <w:spacing w:before="60" w:after="60"/>
              <w:rPr>
                <w:rFonts w:ascii="Tahoma" w:hAnsi="Tahoma" w:cs="Tahoma"/>
              </w:rPr>
            </w:pPr>
          </w:p>
          <w:p w14:paraId="7A6E136C" w14:textId="77777777" w:rsidR="00B92CFE" w:rsidRPr="00B92CFE" w:rsidRDefault="00B92CFE" w:rsidP="002B5A8C">
            <w:pPr>
              <w:spacing w:before="60" w:after="60"/>
              <w:rPr>
                <w:rFonts w:ascii="Tahoma" w:hAnsi="Tahoma" w:cs="Tahoma"/>
              </w:rPr>
            </w:pPr>
          </w:p>
          <w:p w14:paraId="10DCBEFF" w14:textId="546DBF70" w:rsidR="002B5A8C" w:rsidRDefault="002B5A8C" w:rsidP="002B5A8C">
            <w:pPr>
              <w:spacing w:before="60" w:after="60"/>
              <w:rPr>
                <w:rFonts w:ascii="Tahoma" w:hAnsi="Tahoma" w:cs="Tahoma"/>
              </w:rPr>
            </w:pPr>
          </w:p>
          <w:p w14:paraId="11561E08" w14:textId="646F16FE" w:rsidR="00B92CFE" w:rsidRDefault="00B92CFE" w:rsidP="002B5A8C">
            <w:pPr>
              <w:spacing w:before="60" w:after="60"/>
              <w:rPr>
                <w:rFonts w:ascii="Tahoma" w:hAnsi="Tahoma" w:cs="Tahoma"/>
              </w:rPr>
            </w:pPr>
          </w:p>
          <w:p w14:paraId="14D1EBDD" w14:textId="77777777" w:rsidR="00B92CFE" w:rsidRDefault="00B92CFE" w:rsidP="002B5A8C">
            <w:pPr>
              <w:spacing w:before="60" w:after="60"/>
              <w:rPr>
                <w:rFonts w:ascii="Tahoma" w:hAnsi="Tahoma" w:cs="Tahoma"/>
              </w:rPr>
            </w:pPr>
          </w:p>
          <w:p w14:paraId="131DD11F" w14:textId="77777777" w:rsidR="00B92CFE" w:rsidRPr="00B92CFE" w:rsidRDefault="00B92CFE" w:rsidP="002B5A8C">
            <w:pPr>
              <w:spacing w:before="60" w:after="60"/>
              <w:rPr>
                <w:rFonts w:ascii="Tahoma" w:hAnsi="Tahoma" w:cs="Tahoma"/>
              </w:rPr>
            </w:pPr>
          </w:p>
          <w:p w14:paraId="0D053851" w14:textId="77777777" w:rsidR="002B5A8C" w:rsidRPr="00B92CFE" w:rsidRDefault="002B5A8C" w:rsidP="002B5A8C">
            <w:pPr>
              <w:spacing w:before="60" w:after="60"/>
              <w:rPr>
                <w:rFonts w:ascii="Tahoma" w:hAnsi="Tahoma" w:cs="Tahoma"/>
              </w:rPr>
            </w:pPr>
          </w:p>
          <w:p w14:paraId="3B26C810" w14:textId="71FCF8AB" w:rsidR="002B5A8C" w:rsidRPr="00690953" w:rsidRDefault="002B5A8C" w:rsidP="002B5A8C">
            <w:pPr>
              <w:spacing w:before="60" w:after="60"/>
              <w:rPr>
                <w:rFonts w:ascii="Tahoma" w:hAnsi="Tahoma" w:cs="Tahoma"/>
              </w:rPr>
            </w:pPr>
          </w:p>
        </w:tc>
      </w:tr>
    </w:tbl>
    <w:p w14:paraId="543A8889" w14:textId="77777777" w:rsidR="00262318" w:rsidRPr="00690953" w:rsidRDefault="00262318" w:rsidP="00262318">
      <w:pPr>
        <w:jc w:val="center"/>
        <w:rPr>
          <w:rFonts w:ascii="Tahoma" w:hAnsi="Tahoma" w:cs="Tahoma"/>
          <w:b/>
          <w:bCs/>
          <w:sz w:val="11"/>
          <w:szCs w:val="11"/>
        </w:rPr>
      </w:pPr>
    </w:p>
    <w:tbl>
      <w:tblPr>
        <w:tblW w:w="9293" w:type="dxa"/>
        <w:tblInd w:w="-284" w:type="dxa"/>
        <w:tblLook w:val="0000" w:firstRow="0" w:lastRow="0" w:firstColumn="0" w:lastColumn="0" w:noHBand="0" w:noVBand="0"/>
      </w:tblPr>
      <w:tblGrid>
        <w:gridCol w:w="8506"/>
        <w:gridCol w:w="787"/>
      </w:tblGrid>
      <w:tr w:rsidR="00C73F6E" w:rsidRPr="00690953" w14:paraId="1416B79D" w14:textId="77777777" w:rsidTr="00D90577">
        <w:trPr>
          <w:trHeight w:val="649"/>
        </w:trPr>
        <w:tc>
          <w:tcPr>
            <w:tcW w:w="9293" w:type="dxa"/>
            <w:gridSpan w:val="2"/>
          </w:tcPr>
          <w:p w14:paraId="0A73B5EB" w14:textId="13CFF167" w:rsidR="00C73F6E" w:rsidRPr="00690953" w:rsidRDefault="00C73F6E" w:rsidP="00D90577">
            <w:pPr>
              <w:pStyle w:val="TableText"/>
              <w:jc w:val="center"/>
              <w:rPr>
                <w:b/>
                <w:bCs/>
                <w:sz w:val="28"/>
                <w:szCs w:val="28"/>
              </w:rPr>
            </w:pPr>
            <w:r w:rsidRPr="00690953">
              <w:rPr>
                <w:b/>
                <w:bCs/>
                <w:sz w:val="32"/>
                <w:szCs w:val="32"/>
              </w:rPr>
              <w:t xml:space="preserve">Novice Instruction </w:t>
            </w:r>
            <w:r>
              <w:rPr>
                <w:b/>
                <w:bCs/>
                <w:sz w:val="32"/>
                <w:szCs w:val="32"/>
              </w:rPr>
              <w:t>over the last 3 years</w:t>
            </w:r>
            <w:r w:rsidRPr="00690953">
              <w:rPr>
                <w:sz w:val="32"/>
                <w:szCs w:val="32"/>
              </w:rPr>
              <w:t xml:space="preserve">   </w:t>
            </w:r>
          </w:p>
        </w:tc>
      </w:tr>
      <w:tr w:rsidR="004A5B1A" w:rsidRPr="00690953" w14:paraId="69C45114" w14:textId="77777777" w:rsidTr="004A5B1A">
        <w:trPr>
          <w:cantSplit/>
          <w:trHeight w:val="628"/>
        </w:trPr>
        <w:tc>
          <w:tcPr>
            <w:tcW w:w="8506" w:type="dxa"/>
          </w:tcPr>
          <w:p w14:paraId="468EC133" w14:textId="54E3FAD0" w:rsidR="004A5B1A" w:rsidRPr="00690953" w:rsidRDefault="004A5B1A" w:rsidP="00D90577">
            <w:pPr>
              <w:pStyle w:val="TableText"/>
              <w:jc w:val="right"/>
              <w:rPr>
                <w:b/>
                <w:bCs/>
                <w:sz w:val="40"/>
                <w:szCs w:val="40"/>
              </w:rPr>
            </w:pPr>
            <w:r w:rsidRPr="00690953">
              <w:rPr>
                <w:b/>
                <w:bCs/>
                <w:sz w:val="24"/>
                <w:szCs w:val="24"/>
              </w:rPr>
              <w:t>Novice cave/mine days total:</w:t>
            </w:r>
          </w:p>
        </w:tc>
        <w:tc>
          <w:tcPr>
            <w:tcW w:w="787" w:type="dxa"/>
            <w:shd w:val="clear" w:color="auto" w:fill="F2F2F2" w:themeFill="background1" w:themeFillShade="F2"/>
          </w:tcPr>
          <w:p w14:paraId="763EFEDD" w14:textId="77777777" w:rsidR="004A5B1A" w:rsidRPr="00690953" w:rsidRDefault="004A5B1A" w:rsidP="00D90577">
            <w:pPr>
              <w:pStyle w:val="TableText"/>
              <w:jc w:val="center"/>
              <w:rPr>
                <w:b/>
                <w:bCs/>
                <w:sz w:val="40"/>
                <w:szCs w:val="40"/>
              </w:rPr>
            </w:pPr>
          </w:p>
        </w:tc>
      </w:tr>
      <w:tr w:rsidR="00C73F6E" w:rsidRPr="00690953" w14:paraId="383D9A56" w14:textId="77777777" w:rsidTr="00D90577">
        <w:trPr>
          <w:trHeight w:val="77"/>
        </w:trPr>
        <w:tc>
          <w:tcPr>
            <w:tcW w:w="9293" w:type="dxa"/>
            <w:gridSpan w:val="2"/>
          </w:tcPr>
          <w:p w14:paraId="2B676294" w14:textId="77777777" w:rsidR="00C73F6E" w:rsidRPr="00621852" w:rsidRDefault="00C73F6E" w:rsidP="00D90577">
            <w:pPr>
              <w:pStyle w:val="TableText"/>
              <w:rPr>
                <w:sz w:val="16"/>
                <w:szCs w:val="16"/>
              </w:rPr>
            </w:pPr>
          </w:p>
        </w:tc>
      </w:tr>
      <w:tr w:rsidR="00C73F6E" w:rsidRPr="00690953" w14:paraId="4C7917F5" w14:textId="77777777" w:rsidTr="002B5A8C">
        <w:trPr>
          <w:trHeight w:val="837"/>
        </w:trPr>
        <w:tc>
          <w:tcPr>
            <w:tcW w:w="9293" w:type="dxa"/>
            <w:gridSpan w:val="2"/>
            <w:shd w:val="clear" w:color="auto" w:fill="F2F2F2" w:themeFill="background1" w:themeFillShade="F2"/>
          </w:tcPr>
          <w:p w14:paraId="2E56B587" w14:textId="7D73A3B1" w:rsidR="00C73F6E" w:rsidRPr="00690953" w:rsidRDefault="00C73F6E" w:rsidP="00D90577">
            <w:pPr>
              <w:spacing w:before="60" w:after="60"/>
              <w:rPr>
                <w:rFonts w:ascii="Tahoma" w:hAnsi="Tahoma" w:cs="Tahoma"/>
              </w:rPr>
            </w:pPr>
            <w:r w:rsidRPr="00690953">
              <w:rPr>
                <w:rFonts w:ascii="Tahoma" w:hAnsi="Tahoma" w:cs="Tahoma"/>
                <w:b/>
                <w:bCs/>
              </w:rPr>
              <w:t>Summary</w:t>
            </w:r>
            <w:r w:rsidRPr="00690953">
              <w:rPr>
                <w:rFonts w:ascii="Tahoma" w:hAnsi="Tahoma" w:cs="Tahoma"/>
              </w:rPr>
              <w:t xml:space="preserve"> </w:t>
            </w:r>
            <w:r w:rsidRPr="00690953">
              <w:rPr>
                <w:rFonts w:ascii="Tahoma" w:hAnsi="Tahoma" w:cs="Tahoma"/>
                <w:sz w:val="16"/>
                <w:szCs w:val="16"/>
              </w:rPr>
              <w:t>(</w:t>
            </w:r>
            <w:proofErr w:type="spellStart"/>
            <w:r w:rsidRPr="00690953">
              <w:rPr>
                <w:rFonts w:ascii="Tahoma" w:hAnsi="Tahoma" w:cs="Tahoma"/>
                <w:sz w:val="16"/>
                <w:szCs w:val="16"/>
              </w:rPr>
              <w:t>e.g</w:t>
            </w:r>
            <w:proofErr w:type="spellEnd"/>
            <w:r w:rsidRPr="00690953">
              <w:rPr>
                <w:rFonts w:ascii="Tahoma" w:hAnsi="Tahoma" w:cs="Tahoma"/>
                <w:sz w:val="16"/>
                <w:szCs w:val="16"/>
              </w:rPr>
              <w:t xml:space="preserve"> </w:t>
            </w:r>
            <w:r>
              <w:rPr>
                <w:rFonts w:ascii="Tahoma" w:hAnsi="Tahoma" w:cs="Tahoma"/>
                <w:sz w:val="16"/>
                <w:szCs w:val="16"/>
              </w:rPr>
              <w:t xml:space="preserve">20 introductory trips to </w:t>
            </w:r>
            <w:proofErr w:type="spellStart"/>
            <w:r>
              <w:rPr>
                <w:rFonts w:ascii="Tahoma" w:hAnsi="Tahoma" w:cs="Tahoma"/>
                <w:sz w:val="16"/>
                <w:szCs w:val="16"/>
              </w:rPr>
              <w:t>Porth</w:t>
            </w:r>
            <w:proofErr w:type="spellEnd"/>
            <w:r>
              <w:rPr>
                <w:rFonts w:ascii="Tahoma" w:hAnsi="Tahoma" w:cs="Tahoma"/>
                <w:sz w:val="16"/>
                <w:szCs w:val="16"/>
              </w:rPr>
              <w:t xml:space="preserve"> </w:t>
            </w:r>
            <w:proofErr w:type="spellStart"/>
            <w:r>
              <w:rPr>
                <w:rFonts w:ascii="Tahoma" w:hAnsi="Tahoma" w:cs="Tahoma"/>
                <w:sz w:val="16"/>
                <w:szCs w:val="16"/>
              </w:rPr>
              <w:t>yr</w:t>
            </w:r>
            <w:proofErr w:type="spellEnd"/>
            <w:r>
              <w:rPr>
                <w:rFonts w:ascii="Tahoma" w:hAnsi="Tahoma" w:cs="Tahoma"/>
                <w:sz w:val="16"/>
                <w:szCs w:val="16"/>
              </w:rPr>
              <w:t xml:space="preserve"> </w:t>
            </w:r>
            <w:proofErr w:type="spellStart"/>
            <w:r>
              <w:rPr>
                <w:rFonts w:ascii="Tahoma" w:hAnsi="Tahoma" w:cs="Tahoma"/>
                <w:sz w:val="16"/>
                <w:szCs w:val="16"/>
              </w:rPr>
              <w:t>Ogof</w:t>
            </w:r>
            <w:proofErr w:type="spellEnd"/>
            <w:r>
              <w:rPr>
                <w:rFonts w:ascii="Tahoma" w:hAnsi="Tahoma" w:cs="Tahoma"/>
                <w:sz w:val="16"/>
                <w:szCs w:val="16"/>
              </w:rPr>
              <w:t xml:space="preserve">, </w:t>
            </w:r>
            <w:r w:rsidR="00674450">
              <w:rPr>
                <w:rFonts w:ascii="Tahoma" w:hAnsi="Tahoma" w:cs="Tahoma"/>
                <w:sz w:val="16"/>
                <w:szCs w:val="16"/>
              </w:rPr>
              <w:t>8 to Eglwys Faen</w:t>
            </w:r>
            <w:r w:rsidR="002B5A8C">
              <w:rPr>
                <w:rFonts w:ascii="Tahoma" w:hAnsi="Tahoma" w:cs="Tahoma"/>
                <w:sz w:val="16"/>
                <w:szCs w:val="16"/>
              </w:rPr>
              <w:t>, 4 vertical trips in Wills Hole</w:t>
            </w:r>
            <w:r w:rsidR="00674450">
              <w:rPr>
                <w:rFonts w:ascii="Tahoma" w:hAnsi="Tahoma" w:cs="Tahoma"/>
                <w:sz w:val="16"/>
                <w:szCs w:val="16"/>
              </w:rPr>
              <w:t>)</w:t>
            </w:r>
          </w:p>
          <w:p w14:paraId="6E1E0AE1" w14:textId="6BEC0DBE" w:rsidR="00C73F6E" w:rsidRDefault="00C73F6E" w:rsidP="00D90577">
            <w:pPr>
              <w:pStyle w:val="TableText"/>
              <w:rPr>
                <w:sz w:val="24"/>
                <w:szCs w:val="24"/>
              </w:rPr>
            </w:pPr>
          </w:p>
          <w:p w14:paraId="59D8276F" w14:textId="79EC418A" w:rsidR="00B92CFE" w:rsidRDefault="00B92CFE" w:rsidP="00D90577">
            <w:pPr>
              <w:pStyle w:val="TableText"/>
              <w:rPr>
                <w:sz w:val="24"/>
                <w:szCs w:val="24"/>
              </w:rPr>
            </w:pPr>
          </w:p>
          <w:p w14:paraId="779B3C92" w14:textId="196FAD8B" w:rsidR="00B92CFE" w:rsidRDefault="00B92CFE" w:rsidP="00D90577">
            <w:pPr>
              <w:pStyle w:val="TableText"/>
              <w:rPr>
                <w:sz w:val="24"/>
                <w:szCs w:val="24"/>
              </w:rPr>
            </w:pPr>
          </w:p>
          <w:p w14:paraId="6C6174C0" w14:textId="54522BBD" w:rsidR="00B92CFE" w:rsidRDefault="00B92CFE" w:rsidP="00D90577">
            <w:pPr>
              <w:pStyle w:val="TableText"/>
              <w:rPr>
                <w:sz w:val="24"/>
                <w:szCs w:val="24"/>
              </w:rPr>
            </w:pPr>
          </w:p>
          <w:p w14:paraId="6F64E32D" w14:textId="77777777" w:rsidR="00B92CFE" w:rsidRDefault="00B92CFE" w:rsidP="00D90577">
            <w:pPr>
              <w:pStyle w:val="TableText"/>
              <w:rPr>
                <w:sz w:val="24"/>
                <w:szCs w:val="24"/>
              </w:rPr>
            </w:pPr>
          </w:p>
          <w:p w14:paraId="00EF9F76" w14:textId="77777777" w:rsidR="002B5A8C" w:rsidRDefault="002B5A8C" w:rsidP="00D90577">
            <w:pPr>
              <w:pStyle w:val="TableText"/>
              <w:rPr>
                <w:sz w:val="24"/>
                <w:szCs w:val="24"/>
              </w:rPr>
            </w:pPr>
          </w:p>
          <w:p w14:paraId="3BA6E49E" w14:textId="77777777" w:rsidR="002B5A8C" w:rsidRDefault="002B5A8C" w:rsidP="00D90577">
            <w:pPr>
              <w:pStyle w:val="TableText"/>
              <w:rPr>
                <w:sz w:val="24"/>
                <w:szCs w:val="24"/>
              </w:rPr>
            </w:pPr>
          </w:p>
          <w:p w14:paraId="511721A8" w14:textId="77777777" w:rsidR="002B5A8C" w:rsidRDefault="002B5A8C" w:rsidP="00D90577">
            <w:pPr>
              <w:pStyle w:val="TableText"/>
              <w:rPr>
                <w:sz w:val="24"/>
                <w:szCs w:val="24"/>
              </w:rPr>
            </w:pPr>
          </w:p>
          <w:p w14:paraId="4F7EBF2E" w14:textId="38B69FA4" w:rsidR="00B92CFE" w:rsidRPr="00690953" w:rsidRDefault="00B92CFE" w:rsidP="00D90577">
            <w:pPr>
              <w:pStyle w:val="TableText"/>
              <w:rPr>
                <w:sz w:val="24"/>
                <w:szCs w:val="24"/>
              </w:rPr>
            </w:pPr>
          </w:p>
        </w:tc>
      </w:tr>
    </w:tbl>
    <w:p w14:paraId="0C3EEB64" w14:textId="5F5525DC" w:rsidR="004A5B1A" w:rsidRDefault="004A5B1A">
      <w:pPr>
        <w:rPr>
          <w:rFonts w:ascii="Tahoma" w:hAnsi="Tahoma" w:cs="Tahoma"/>
          <w:sz w:val="11"/>
          <w:szCs w:val="11"/>
        </w:rPr>
      </w:pPr>
    </w:p>
    <w:p w14:paraId="609A4AC7" w14:textId="77777777" w:rsidR="004A5B1A" w:rsidRDefault="004A5B1A">
      <w:pPr>
        <w:rPr>
          <w:rFonts w:ascii="Tahoma" w:hAnsi="Tahoma" w:cs="Tahoma"/>
          <w:sz w:val="11"/>
          <w:szCs w:val="11"/>
        </w:rPr>
      </w:pPr>
      <w:r>
        <w:rPr>
          <w:rFonts w:ascii="Tahoma" w:hAnsi="Tahoma" w:cs="Tahoma"/>
          <w:sz w:val="11"/>
          <w:szCs w:val="11"/>
        </w:rPr>
        <w:br w:type="page"/>
      </w:r>
    </w:p>
    <w:p w14:paraId="5D995B6C" w14:textId="77777777" w:rsidR="009408F8" w:rsidRPr="00690953" w:rsidRDefault="009408F8">
      <w:pPr>
        <w:rPr>
          <w:rFonts w:ascii="Tahoma" w:hAnsi="Tahoma" w:cs="Tahoma"/>
          <w:sz w:val="11"/>
          <w:szCs w:val="11"/>
        </w:rPr>
      </w:pPr>
    </w:p>
    <w:tbl>
      <w:tblPr>
        <w:tblStyle w:val="TableGrid"/>
        <w:tblW w:w="0" w:type="auto"/>
        <w:tblInd w:w="-2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509"/>
      </w:tblGrid>
      <w:tr w:rsidR="00262318" w:rsidRPr="00690953" w14:paraId="7AC70946" w14:textId="77777777" w:rsidTr="00B92CFE">
        <w:trPr>
          <w:trHeight w:val="241"/>
        </w:trPr>
        <w:tc>
          <w:tcPr>
            <w:tcW w:w="9322" w:type="dxa"/>
            <w:tcBorders>
              <w:top w:val="nil"/>
              <w:left w:val="nil"/>
              <w:bottom w:val="nil"/>
              <w:right w:val="nil"/>
            </w:tcBorders>
            <w:shd w:val="clear" w:color="auto" w:fill="auto"/>
          </w:tcPr>
          <w:tbl>
            <w:tblPr>
              <w:tblW w:w="9293" w:type="dxa"/>
              <w:tblLook w:val="0000" w:firstRow="0" w:lastRow="0" w:firstColumn="0" w:lastColumn="0" w:noHBand="0" w:noVBand="0"/>
            </w:tblPr>
            <w:tblGrid>
              <w:gridCol w:w="8544"/>
              <w:gridCol w:w="749"/>
            </w:tblGrid>
            <w:tr w:rsidR="00674450" w:rsidRPr="00690953" w14:paraId="4DF94A28" w14:textId="77777777" w:rsidTr="00D90577">
              <w:trPr>
                <w:trHeight w:val="649"/>
              </w:trPr>
              <w:tc>
                <w:tcPr>
                  <w:tcW w:w="9293" w:type="dxa"/>
                  <w:gridSpan w:val="2"/>
                </w:tcPr>
                <w:p w14:paraId="426F96CF" w14:textId="34F5CDFD" w:rsidR="00674450" w:rsidRPr="00674450" w:rsidRDefault="00674450" w:rsidP="00674450">
                  <w:pPr>
                    <w:jc w:val="center"/>
                    <w:rPr>
                      <w:rFonts w:ascii="Tahoma" w:hAnsi="Tahoma" w:cs="Tahoma"/>
                      <w:b/>
                      <w:bCs/>
                      <w:sz w:val="32"/>
                      <w:szCs w:val="32"/>
                    </w:rPr>
                  </w:pPr>
                  <w:r w:rsidRPr="00690953">
                    <w:rPr>
                      <w:rFonts w:ascii="Tahoma" w:hAnsi="Tahoma" w:cs="Tahoma"/>
                      <w:b/>
                      <w:bCs/>
                      <w:sz w:val="32"/>
                      <w:szCs w:val="32"/>
                    </w:rPr>
                    <w:t xml:space="preserve">More Technical </w:t>
                  </w:r>
                  <w:r w:rsidRPr="00674450">
                    <w:rPr>
                      <w:rFonts w:ascii="Tahoma" w:hAnsi="Tahoma" w:cs="Tahoma"/>
                      <w:b/>
                      <w:bCs/>
                      <w:sz w:val="32"/>
                      <w:szCs w:val="32"/>
                    </w:rPr>
                    <w:t>Instruction over the last 3 years</w:t>
                  </w:r>
                </w:p>
              </w:tc>
            </w:tr>
            <w:tr w:rsidR="004A5B1A" w:rsidRPr="00690953" w14:paraId="1DF2FCBC" w14:textId="77777777" w:rsidTr="004A5B1A">
              <w:trPr>
                <w:cantSplit/>
                <w:trHeight w:val="628"/>
              </w:trPr>
              <w:tc>
                <w:tcPr>
                  <w:tcW w:w="8544" w:type="dxa"/>
                </w:tcPr>
                <w:p w14:paraId="6F9EBAE4" w14:textId="56C7E247" w:rsidR="004A5B1A" w:rsidRPr="00690953" w:rsidRDefault="004A5B1A" w:rsidP="00674450">
                  <w:pPr>
                    <w:pStyle w:val="TableText"/>
                    <w:jc w:val="right"/>
                    <w:rPr>
                      <w:b/>
                      <w:bCs/>
                      <w:sz w:val="40"/>
                      <w:szCs w:val="40"/>
                    </w:rPr>
                  </w:pPr>
                  <w:r w:rsidRPr="00690953">
                    <w:rPr>
                      <w:b/>
                      <w:bCs/>
                      <w:sz w:val="24"/>
                      <w:szCs w:val="24"/>
                    </w:rPr>
                    <w:t>Technical cave/mine days total:</w:t>
                  </w:r>
                </w:p>
              </w:tc>
              <w:tc>
                <w:tcPr>
                  <w:tcW w:w="749" w:type="dxa"/>
                  <w:shd w:val="clear" w:color="auto" w:fill="F2F2F2" w:themeFill="background1" w:themeFillShade="F2"/>
                </w:tcPr>
                <w:p w14:paraId="2D4728BF" w14:textId="77777777" w:rsidR="004A5B1A" w:rsidRPr="00690953" w:rsidRDefault="004A5B1A" w:rsidP="00674450">
                  <w:pPr>
                    <w:pStyle w:val="TableText"/>
                    <w:jc w:val="center"/>
                    <w:rPr>
                      <w:b/>
                      <w:bCs/>
                      <w:sz w:val="40"/>
                      <w:szCs w:val="40"/>
                    </w:rPr>
                  </w:pPr>
                </w:p>
              </w:tc>
            </w:tr>
            <w:tr w:rsidR="00674450" w:rsidRPr="00690953" w14:paraId="754D83F8" w14:textId="77777777" w:rsidTr="004A5B1A">
              <w:trPr>
                <w:trHeight w:val="149"/>
              </w:trPr>
              <w:tc>
                <w:tcPr>
                  <w:tcW w:w="9293" w:type="dxa"/>
                  <w:gridSpan w:val="2"/>
                </w:tcPr>
                <w:p w14:paraId="0DD66781" w14:textId="77777777" w:rsidR="00674450" w:rsidRPr="00621852" w:rsidRDefault="00674450" w:rsidP="00674450">
                  <w:pPr>
                    <w:pStyle w:val="TableText"/>
                    <w:rPr>
                      <w:sz w:val="16"/>
                      <w:szCs w:val="16"/>
                    </w:rPr>
                  </w:pPr>
                </w:p>
              </w:tc>
            </w:tr>
            <w:tr w:rsidR="00674450" w:rsidRPr="00690953" w14:paraId="23AF0151" w14:textId="77777777" w:rsidTr="00D90577">
              <w:trPr>
                <w:trHeight w:val="2291"/>
              </w:trPr>
              <w:tc>
                <w:tcPr>
                  <w:tcW w:w="9293" w:type="dxa"/>
                  <w:gridSpan w:val="2"/>
                  <w:shd w:val="clear" w:color="auto" w:fill="F2F2F2" w:themeFill="background1" w:themeFillShade="F2"/>
                </w:tcPr>
                <w:p w14:paraId="39CCC591" w14:textId="16658F40" w:rsidR="00674450" w:rsidRPr="00690953" w:rsidRDefault="00674450" w:rsidP="00674450">
                  <w:pPr>
                    <w:spacing w:before="60" w:after="60"/>
                    <w:rPr>
                      <w:rFonts w:ascii="Tahoma" w:hAnsi="Tahoma" w:cs="Tahoma"/>
                    </w:rPr>
                  </w:pPr>
                  <w:r w:rsidRPr="00690953">
                    <w:rPr>
                      <w:rFonts w:ascii="Tahoma" w:hAnsi="Tahoma" w:cs="Tahoma"/>
                      <w:b/>
                      <w:bCs/>
                    </w:rPr>
                    <w:t>Summary</w:t>
                  </w:r>
                  <w:r w:rsidRPr="00690953">
                    <w:rPr>
                      <w:rFonts w:ascii="Tahoma" w:hAnsi="Tahoma" w:cs="Tahoma"/>
                    </w:rPr>
                    <w:t xml:space="preserve"> </w:t>
                  </w:r>
                  <w:r w:rsidRPr="00690953">
                    <w:rPr>
                      <w:rFonts w:ascii="Tahoma" w:hAnsi="Tahoma" w:cs="Tahoma"/>
                      <w:sz w:val="16"/>
                      <w:szCs w:val="16"/>
                    </w:rPr>
                    <w:t>(</w:t>
                  </w:r>
                  <w:proofErr w:type="spellStart"/>
                  <w:r w:rsidRPr="00690953">
                    <w:rPr>
                      <w:rFonts w:ascii="Tahoma" w:hAnsi="Tahoma" w:cs="Tahoma"/>
                      <w:sz w:val="16"/>
                      <w:szCs w:val="16"/>
                    </w:rPr>
                    <w:t>e.g</w:t>
                  </w:r>
                  <w:proofErr w:type="spellEnd"/>
                  <w:r w:rsidRPr="00690953">
                    <w:rPr>
                      <w:rFonts w:ascii="Tahoma" w:hAnsi="Tahoma" w:cs="Tahoma"/>
                      <w:sz w:val="16"/>
                      <w:szCs w:val="16"/>
                    </w:rPr>
                    <w:t xml:space="preserve"> </w:t>
                  </w:r>
                  <w:r w:rsidR="00B92CFE">
                    <w:rPr>
                      <w:rFonts w:ascii="Tahoma" w:hAnsi="Tahoma" w:cs="Tahoma"/>
                      <w:sz w:val="16"/>
                      <w:szCs w:val="16"/>
                    </w:rPr>
                    <w:t xml:space="preserve">SRT coaching in </w:t>
                  </w:r>
                  <w:proofErr w:type="spellStart"/>
                  <w:r w:rsidR="00B92CFE">
                    <w:rPr>
                      <w:rFonts w:ascii="Tahoma" w:hAnsi="Tahoma" w:cs="Tahoma"/>
                      <w:sz w:val="16"/>
                      <w:szCs w:val="16"/>
                    </w:rPr>
                    <w:t>Pwll</w:t>
                  </w:r>
                  <w:proofErr w:type="spellEnd"/>
                  <w:r w:rsidR="00B92CFE">
                    <w:rPr>
                      <w:rFonts w:ascii="Tahoma" w:hAnsi="Tahoma" w:cs="Tahoma"/>
                      <w:sz w:val="16"/>
                      <w:szCs w:val="16"/>
                    </w:rPr>
                    <w:t xml:space="preserve"> </w:t>
                  </w:r>
                  <w:proofErr w:type="spellStart"/>
                  <w:r w:rsidR="00B92CFE">
                    <w:rPr>
                      <w:rFonts w:ascii="Tahoma" w:hAnsi="Tahoma" w:cs="Tahoma"/>
                      <w:sz w:val="16"/>
                      <w:szCs w:val="16"/>
                    </w:rPr>
                    <w:t>Dwfn</w:t>
                  </w:r>
                  <w:proofErr w:type="spellEnd"/>
                  <w:r w:rsidR="00B92CFE">
                    <w:rPr>
                      <w:rFonts w:ascii="Tahoma" w:hAnsi="Tahoma" w:cs="Tahoma"/>
                      <w:sz w:val="16"/>
                      <w:szCs w:val="16"/>
                    </w:rPr>
                    <w:t xml:space="preserve">, navigation coaching in </w:t>
                  </w:r>
                  <w:proofErr w:type="spellStart"/>
                  <w:r w:rsidR="00520664">
                    <w:rPr>
                      <w:rFonts w:ascii="Tahoma" w:hAnsi="Tahoma" w:cs="Tahoma"/>
                      <w:sz w:val="16"/>
                      <w:szCs w:val="16"/>
                    </w:rPr>
                    <w:t>Easegill</w:t>
                  </w:r>
                  <w:proofErr w:type="spellEnd"/>
                  <w:r w:rsidR="00520664">
                    <w:rPr>
                      <w:rFonts w:ascii="Tahoma" w:hAnsi="Tahoma" w:cs="Tahoma"/>
                      <w:sz w:val="16"/>
                      <w:szCs w:val="16"/>
                    </w:rPr>
                    <w:t xml:space="preserve"> system</w:t>
                  </w:r>
                  <w:r>
                    <w:rPr>
                      <w:rFonts w:ascii="Tahoma" w:hAnsi="Tahoma" w:cs="Tahoma"/>
                      <w:sz w:val="16"/>
                      <w:szCs w:val="16"/>
                    </w:rPr>
                    <w:t>)</w:t>
                  </w:r>
                </w:p>
                <w:p w14:paraId="4245B8AA" w14:textId="77777777" w:rsidR="00674450" w:rsidRDefault="00674450" w:rsidP="00674450">
                  <w:pPr>
                    <w:pStyle w:val="TableText"/>
                    <w:rPr>
                      <w:sz w:val="24"/>
                      <w:szCs w:val="24"/>
                    </w:rPr>
                  </w:pPr>
                </w:p>
                <w:p w14:paraId="6FE6760C" w14:textId="77777777" w:rsidR="00B92CFE" w:rsidRDefault="00B92CFE" w:rsidP="00674450">
                  <w:pPr>
                    <w:pStyle w:val="TableText"/>
                    <w:rPr>
                      <w:sz w:val="24"/>
                      <w:szCs w:val="24"/>
                    </w:rPr>
                  </w:pPr>
                </w:p>
                <w:p w14:paraId="2B70F85B" w14:textId="77777777" w:rsidR="00B92CFE" w:rsidRDefault="00B92CFE" w:rsidP="00674450">
                  <w:pPr>
                    <w:pStyle w:val="TableText"/>
                    <w:rPr>
                      <w:sz w:val="24"/>
                      <w:szCs w:val="24"/>
                    </w:rPr>
                  </w:pPr>
                </w:p>
                <w:p w14:paraId="6B51E0A0" w14:textId="77777777" w:rsidR="00B92CFE" w:rsidRDefault="00B92CFE" w:rsidP="00674450">
                  <w:pPr>
                    <w:pStyle w:val="TableText"/>
                    <w:rPr>
                      <w:sz w:val="24"/>
                      <w:szCs w:val="24"/>
                    </w:rPr>
                  </w:pPr>
                </w:p>
                <w:p w14:paraId="4522D5C1" w14:textId="77777777" w:rsidR="00B92CFE" w:rsidRDefault="00B92CFE" w:rsidP="00674450">
                  <w:pPr>
                    <w:pStyle w:val="TableText"/>
                    <w:rPr>
                      <w:sz w:val="24"/>
                      <w:szCs w:val="24"/>
                    </w:rPr>
                  </w:pPr>
                </w:p>
                <w:p w14:paraId="7FC42AE8" w14:textId="3F2337DC" w:rsidR="00B92CFE" w:rsidRPr="00690953" w:rsidRDefault="00B92CFE" w:rsidP="00674450">
                  <w:pPr>
                    <w:pStyle w:val="TableText"/>
                    <w:rPr>
                      <w:sz w:val="24"/>
                      <w:szCs w:val="24"/>
                    </w:rPr>
                  </w:pPr>
                </w:p>
              </w:tc>
            </w:tr>
          </w:tbl>
          <w:p w14:paraId="0BD23DCC" w14:textId="77777777" w:rsidR="00674450" w:rsidRPr="00690953" w:rsidRDefault="00674450" w:rsidP="00674450">
            <w:pPr>
              <w:rPr>
                <w:rFonts w:ascii="Tahoma" w:hAnsi="Tahoma" w:cs="Tahoma"/>
                <w:sz w:val="11"/>
                <w:szCs w:val="11"/>
              </w:rPr>
            </w:pPr>
          </w:p>
          <w:p w14:paraId="5113AC55" w14:textId="335AF759" w:rsidR="00262318" w:rsidRPr="00690953" w:rsidRDefault="00262318" w:rsidP="00915838">
            <w:pPr>
              <w:rPr>
                <w:rFonts w:ascii="Tahoma" w:hAnsi="Tahoma" w:cs="Tahoma"/>
                <w:b/>
                <w:bCs/>
                <w:lang w:val="en-US"/>
              </w:rPr>
            </w:pPr>
          </w:p>
        </w:tc>
      </w:tr>
      <w:tr w:rsidR="009408F8" w:rsidRPr="00690953" w14:paraId="6F46C464" w14:textId="77777777" w:rsidTr="00B92CFE">
        <w:trPr>
          <w:trHeight w:val="1829"/>
        </w:trPr>
        <w:tc>
          <w:tcPr>
            <w:tcW w:w="9322" w:type="dxa"/>
            <w:tcBorders>
              <w:top w:val="nil"/>
              <w:left w:val="nil"/>
              <w:bottom w:val="nil"/>
              <w:right w:val="nil"/>
            </w:tcBorders>
            <w:shd w:val="clear" w:color="auto" w:fill="F2F2F2" w:themeFill="background1" w:themeFillShade="F2"/>
          </w:tcPr>
          <w:p w14:paraId="48EF8390" w14:textId="77777777" w:rsidR="00665EF1" w:rsidRPr="00690953" w:rsidRDefault="00665EF1" w:rsidP="00665EF1">
            <w:pPr>
              <w:spacing w:before="60" w:after="60"/>
              <w:rPr>
                <w:rFonts w:ascii="Tahoma" w:hAnsi="Tahoma" w:cs="Tahoma"/>
              </w:rPr>
            </w:pPr>
            <w:r w:rsidRPr="00690953">
              <w:rPr>
                <w:rFonts w:ascii="Tahoma" w:hAnsi="Tahoma" w:cs="Tahoma"/>
              </w:rPr>
              <w:t>Any other supporting evidence (e.g. involvement in Cave Rescue, Cave Research etc)</w:t>
            </w:r>
          </w:p>
          <w:p w14:paraId="0C713D3B" w14:textId="47930C66" w:rsidR="009408F8" w:rsidRPr="00690953" w:rsidRDefault="009408F8" w:rsidP="00F34C5A">
            <w:pPr>
              <w:rPr>
                <w:rFonts w:ascii="Tahoma" w:hAnsi="Tahoma" w:cs="Tahoma"/>
                <w:lang w:val="en-US"/>
              </w:rPr>
            </w:pPr>
          </w:p>
        </w:tc>
      </w:tr>
      <w:tr w:rsidR="009408F8" w:rsidRPr="00690953" w14:paraId="5E45BB81" w14:textId="77777777" w:rsidTr="00B92CFE">
        <w:trPr>
          <w:trHeight w:val="492"/>
        </w:trPr>
        <w:tc>
          <w:tcPr>
            <w:tcW w:w="9322" w:type="dxa"/>
            <w:tcBorders>
              <w:top w:val="nil"/>
              <w:left w:val="nil"/>
              <w:bottom w:val="nil"/>
              <w:right w:val="nil"/>
            </w:tcBorders>
            <w:shd w:val="clear" w:color="auto" w:fill="auto"/>
          </w:tcPr>
          <w:p w14:paraId="254B8BFA" w14:textId="05FFAA3C" w:rsidR="009408F8" w:rsidRPr="00690953" w:rsidRDefault="009408F8" w:rsidP="009408F8">
            <w:pPr>
              <w:pStyle w:val="TableText"/>
              <w:rPr>
                <w:b/>
                <w:bCs/>
                <w:sz w:val="24"/>
                <w:szCs w:val="24"/>
              </w:rPr>
            </w:pPr>
            <w:r w:rsidRPr="00690953">
              <w:rPr>
                <w:b/>
                <w:bCs/>
                <w:sz w:val="24"/>
                <w:szCs w:val="24"/>
              </w:rPr>
              <w:t>Please describe any special topics that you wish to be included in the workshop to update/ extend your skills or knowledge:</w:t>
            </w:r>
          </w:p>
        </w:tc>
      </w:tr>
      <w:tr w:rsidR="009408F8" w:rsidRPr="00690953" w14:paraId="54E10B5B" w14:textId="77777777" w:rsidTr="00B92CFE">
        <w:trPr>
          <w:trHeight w:val="1999"/>
        </w:trPr>
        <w:tc>
          <w:tcPr>
            <w:tcW w:w="9322" w:type="dxa"/>
            <w:tcBorders>
              <w:top w:val="nil"/>
              <w:left w:val="nil"/>
              <w:bottom w:val="nil"/>
              <w:right w:val="nil"/>
            </w:tcBorders>
            <w:shd w:val="clear" w:color="auto" w:fill="F2F2F2" w:themeFill="background1" w:themeFillShade="F2"/>
          </w:tcPr>
          <w:p w14:paraId="410E18FA" w14:textId="77777777" w:rsidR="009408F8" w:rsidRPr="00690953" w:rsidRDefault="009408F8" w:rsidP="00F34C5A">
            <w:pPr>
              <w:rPr>
                <w:rFonts w:ascii="Tahoma" w:hAnsi="Tahoma" w:cs="Tahoma"/>
                <w:lang w:val="en-US"/>
              </w:rPr>
            </w:pPr>
          </w:p>
        </w:tc>
      </w:tr>
      <w:tr w:rsidR="009408F8" w:rsidRPr="00690953" w14:paraId="204E7BF7" w14:textId="77777777" w:rsidTr="00B92CFE">
        <w:trPr>
          <w:trHeight w:val="492"/>
        </w:trPr>
        <w:tc>
          <w:tcPr>
            <w:tcW w:w="9322" w:type="dxa"/>
            <w:tcBorders>
              <w:top w:val="nil"/>
              <w:left w:val="nil"/>
              <w:bottom w:val="nil"/>
              <w:right w:val="nil"/>
            </w:tcBorders>
            <w:shd w:val="clear" w:color="auto" w:fill="auto"/>
          </w:tcPr>
          <w:p w14:paraId="37AA6E19" w14:textId="3C327898" w:rsidR="009408F8" w:rsidRPr="00690953" w:rsidRDefault="009408F8" w:rsidP="009408F8">
            <w:pPr>
              <w:pStyle w:val="TableText"/>
              <w:rPr>
                <w:sz w:val="24"/>
                <w:szCs w:val="24"/>
              </w:rPr>
            </w:pPr>
            <w:r w:rsidRPr="00690953">
              <w:rPr>
                <w:b/>
                <w:bCs/>
                <w:sz w:val="24"/>
                <w:szCs w:val="24"/>
              </w:rPr>
              <w:t xml:space="preserve">Please give details of any relevant disabilities or medical conditions: </w:t>
            </w:r>
          </w:p>
        </w:tc>
      </w:tr>
      <w:tr w:rsidR="009408F8" w:rsidRPr="00690953" w14:paraId="717722E8" w14:textId="77777777" w:rsidTr="00B92CFE">
        <w:trPr>
          <w:trHeight w:val="2347"/>
        </w:trPr>
        <w:tc>
          <w:tcPr>
            <w:tcW w:w="9322" w:type="dxa"/>
            <w:tcBorders>
              <w:top w:val="nil"/>
              <w:left w:val="nil"/>
              <w:bottom w:val="nil"/>
              <w:right w:val="nil"/>
            </w:tcBorders>
            <w:shd w:val="clear" w:color="auto" w:fill="F2F2F2" w:themeFill="background1" w:themeFillShade="F2"/>
          </w:tcPr>
          <w:p w14:paraId="758459D4" w14:textId="77777777" w:rsidR="009408F8" w:rsidRPr="00690953" w:rsidRDefault="009408F8" w:rsidP="00F34C5A">
            <w:pPr>
              <w:rPr>
                <w:rFonts w:ascii="Tahoma" w:hAnsi="Tahoma" w:cs="Tahoma"/>
                <w:lang w:val="en-US"/>
              </w:rPr>
            </w:pPr>
          </w:p>
        </w:tc>
      </w:tr>
      <w:tr w:rsidR="001C7AB1" w:rsidRPr="00690953" w14:paraId="1C63CD96" w14:textId="77777777" w:rsidTr="00B92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9322" w:type="dxa"/>
            <w:tcBorders>
              <w:top w:val="nil"/>
              <w:left w:val="nil"/>
              <w:bottom w:val="nil"/>
              <w:right w:val="nil"/>
            </w:tcBorders>
          </w:tcPr>
          <w:p w14:paraId="0507EEE0" w14:textId="112F900B" w:rsidR="001C7AB1" w:rsidRPr="00690953" w:rsidRDefault="001C7AB1" w:rsidP="00F34C5A">
            <w:pPr>
              <w:pStyle w:val="TableText"/>
              <w:rPr>
                <w:sz w:val="24"/>
                <w:szCs w:val="24"/>
              </w:rPr>
            </w:pPr>
            <w:r w:rsidRPr="00690953">
              <w:rPr>
                <w:b/>
                <w:bCs/>
                <w:sz w:val="24"/>
                <w:szCs w:val="24"/>
              </w:rPr>
              <w:t xml:space="preserve">Any other information you feel appropriate to pass onto your Trainer/Assessor: </w:t>
            </w:r>
          </w:p>
        </w:tc>
      </w:tr>
      <w:tr w:rsidR="001C7AB1" w:rsidRPr="00690953" w14:paraId="1C7E9CB5" w14:textId="77777777" w:rsidTr="00B92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1"/>
        </w:trPr>
        <w:tc>
          <w:tcPr>
            <w:tcW w:w="9322" w:type="dxa"/>
            <w:tcBorders>
              <w:top w:val="nil"/>
              <w:left w:val="nil"/>
              <w:bottom w:val="nil"/>
              <w:right w:val="nil"/>
            </w:tcBorders>
            <w:shd w:val="clear" w:color="auto" w:fill="F2F2F2" w:themeFill="background1" w:themeFillShade="F2"/>
          </w:tcPr>
          <w:p w14:paraId="3BD2AE89" w14:textId="77777777" w:rsidR="001C7AB1" w:rsidRPr="00690953" w:rsidRDefault="001C7AB1" w:rsidP="00F34C5A">
            <w:pPr>
              <w:rPr>
                <w:rFonts w:ascii="Tahoma" w:hAnsi="Tahoma" w:cs="Tahoma"/>
                <w:lang w:val="en-US"/>
              </w:rPr>
            </w:pPr>
          </w:p>
        </w:tc>
      </w:tr>
    </w:tbl>
    <w:p w14:paraId="5241521A" w14:textId="1AE56377" w:rsidR="00262318" w:rsidRPr="00690953" w:rsidRDefault="00262318" w:rsidP="00915838">
      <w:pPr>
        <w:rPr>
          <w:rFonts w:ascii="Tahoma" w:hAnsi="Tahoma" w:cs="Tahoma"/>
          <w:lang w:val="en-US"/>
        </w:rPr>
      </w:pPr>
    </w:p>
    <w:p w14:paraId="6D257C2F" w14:textId="0CD04F51" w:rsidR="00061652" w:rsidRPr="00690953" w:rsidRDefault="00061652" w:rsidP="00915838">
      <w:pPr>
        <w:rPr>
          <w:rFonts w:ascii="Tahoma" w:hAnsi="Tahoma" w:cs="Tahoma"/>
          <w:lang w:val="en-US"/>
        </w:rPr>
      </w:pPr>
      <w:r w:rsidRPr="00690953">
        <w:rPr>
          <w:rFonts w:ascii="Tahoma" w:hAnsi="Tahoma" w:cs="Tahoma"/>
          <w:lang w:val="en-US"/>
        </w:rPr>
        <w:t xml:space="preserve">A Word version is available to download from the BCA website by </w:t>
      </w:r>
      <w:hyperlink r:id="rId11" w:history="1">
        <w:r w:rsidRPr="00915CA1">
          <w:rPr>
            <w:rStyle w:val="Hyperlink"/>
            <w:rFonts w:ascii="Tahoma" w:hAnsi="Tahoma" w:cs="Tahoma"/>
            <w:lang w:val="en-US"/>
          </w:rPr>
          <w:t>clicking here</w:t>
        </w:r>
      </w:hyperlink>
      <w:r w:rsidRPr="00690953">
        <w:rPr>
          <w:rFonts w:ascii="Tahoma" w:hAnsi="Tahoma" w:cs="Tahoma"/>
          <w:lang w:val="en-US"/>
        </w:rPr>
        <w:t xml:space="preserve"> </w:t>
      </w:r>
    </w:p>
    <w:sectPr w:rsidR="00061652" w:rsidRPr="00690953" w:rsidSect="00450EEF">
      <w:headerReference w:type="default" r:id="rId12"/>
      <w:footerReference w:type="default" r:id="rId13"/>
      <w:pgSz w:w="11901" w:h="16840"/>
      <w:pgMar w:top="670" w:right="516" w:bottom="391" w:left="2347" w:header="1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AD96B" w14:textId="77777777" w:rsidR="00D4684D" w:rsidRDefault="00D4684D" w:rsidP="00C76B2D">
      <w:r>
        <w:separator/>
      </w:r>
    </w:p>
  </w:endnote>
  <w:endnote w:type="continuationSeparator" w:id="0">
    <w:p w14:paraId="73142C3F" w14:textId="77777777" w:rsidR="00D4684D" w:rsidRDefault="00D4684D" w:rsidP="00C7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83D36" w14:textId="34C5D7FE" w:rsidR="00C76B2D" w:rsidRPr="00C76B2D" w:rsidRDefault="008830E7" w:rsidP="00C76B2D">
    <w:pPr>
      <w:pStyle w:val="Footer"/>
      <w:jc w:val="right"/>
      <w:rPr>
        <w:rFonts w:ascii="Tahoma" w:hAnsi="Tahoma" w:cs="Tahoma"/>
        <w:sz w:val="20"/>
        <w:szCs w:val="20"/>
        <w:lang w:val="en-US"/>
      </w:rPr>
    </w:pPr>
    <w:r>
      <w:rPr>
        <w:rFonts w:ascii="Tahoma" w:hAnsi="Tahoma" w:cs="Tahoma"/>
        <w:sz w:val="20"/>
        <w:szCs w:val="20"/>
        <w:lang w:val="en-US"/>
      </w:rPr>
      <w:t xml:space="preserve">Updates 24/10/2022 </w:t>
    </w:r>
    <w:r w:rsidR="00C76B2D" w:rsidRPr="00C76B2D">
      <w:rPr>
        <w:rFonts w:ascii="Tahoma" w:hAnsi="Tahoma" w:cs="Tahoma"/>
        <w:sz w:val="20"/>
        <w:szCs w:val="20"/>
        <w:lang w:val="en-US"/>
      </w:rPr>
      <w:t xml:space="preserve">Page </w:t>
    </w:r>
    <w:r w:rsidR="00C76B2D" w:rsidRPr="00C76B2D">
      <w:rPr>
        <w:rFonts w:ascii="Tahoma" w:hAnsi="Tahoma" w:cs="Tahoma"/>
        <w:sz w:val="20"/>
        <w:szCs w:val="20"/>
        <w:lang w:val="en-US"/>
      </w:rPr>
      <w:fldChar w:fldCharType="begin"/>
    </w:r>
    <w:r w:rsidR="00C76B2D" w:rsidRPr="00C76B2D">
      <w:rPr>
        <w:rFonts w:ascii="Tahoma" w:hAnsi="Tahoma" w:cs="Tahoma"/>
        <w:sz w:val="20"/>
        <w:szCs w:val="20"/>
        <w:lang w:val="en-US"/>
      </w:rPr>
      <w:instrText xml:space="preserve"> PAGE </w:instrText>
    </w:r>
    <w:r w:rsidR="00C76B2D" w:rsidRPr="00C76B2D">
      <w:rPr>
        <w:rFonts w:ascii="Tahoma" w:hAnsi="Tahoma" w:cs="Tahoma"/>
        <w:sz w:val="20"/>
        <w:szCs w:val="20"/>
        <w:lang w:val="en-US"/>
      </w:rPr>
      <w:fldChar w:fldCharType="separate"/>
    </w:r>
    <w:r w:rsidR="0094615A">
      <w:rPr>
        <w:rFonts w:ascii="Tahoma" w:hAnsi="Tahoma" w:cs="Tahoma"/>
        <w:noProof/>
        <w:sz w:val="20"/>
        <w:szCs w:val="20"/>
        <w:lang w:val="en-US"/>
      </w:rPr>
      <w:t>5</w:t>
    </w:r>
    <w:r w:rsidR="00C76B2D" w:rsidRPr="00C76B2D">
      <w:rPr>
        <w:rFonts w:ascii="Tahoma" w:hAnsi="Tahoma" w:cs="Tahoma"/>
        <w:sz w:val="20"/>
        <w:szCs w:val="20"/>
        <w:lang w:val="en-US"/>
      </w:rPr>
      <w:fldChar w:fldCharType="end"/>
    </w:r>
    <w:r w:rsidR="00C76B2D" w:rsidRPr="00C76B2D">
      <w:rPr>
        <w:rFonts w:ascii="Tahoma" w:hAnsi="Tahoma" w:cs="Tahoma"/>
        <w:sz w:val="20"/>
        <w:szCs w:val="20"/>
        <w:lang w:val="en-US"/>
      </w:rPr>
      <w:t xml:space="preserve"> of </w:t>
    </w:r>
    <w:r w:rsidR="00C76B2D" w:rsidRPr="00C76B2D">
      <w:rPr>
        <w:rFonts w:ascii="Tahoma" w:hAnsi="Tahoma" w:cs="Tahoma"/>
        <w:sz w:val="20"/>
        <w:szCs w:val="20"/>
        <w:lang w:val="en-US"/>
      </w:rPr>
      <w:fldChar w:fldCharType="begin"/>
    </w:r>
    <w:r w:rsidR="00C76B2D" w:rsidRPr="00C76B2D">
      <w:rPr>
        <w:rFonts w:ascii="Tahoma" w:hAnsi="Tahoma" w:cs="Tahoma"/>
        <w:sz w:val="20"/>
        <w:szCs w:val="20"/>
        <w:lang w:val="en-US"/>
      </w:rPr>
      <w:instrText xml:space="preserve"> NUMPAGES </w:instrText>
    </w:r>
    <w:r w:rsidR="00C76B2D" w:rsidRPr="00C76B2D">
      <w:rPr>
        <w:rFonts w:ascii="Tahoma" w:hAnsi="Tahoma" w:cs="Tahoma"/>
        <w:sz w:val="20"/>
        <w:szCs w:val="20"/>
        <w:lang w:val="en-US"/>
      </w:rPr>
      <w:fldChar w:fldCharType="separate"/>
    </w:r>
    <w:r w:rsidR="0094615A">
      <w:rPr>
        <w:rFonts w:ascii="Tahoma" w:hAnsi="Tahoma" w:cs="Tahoma"/>
        <w:noProof/>
        <w:sz w:val="20"/>
        <w:szCs w:val="20"/>
        <w:lang w:val="en-US"/>
      </w:rPr>
      <w:t>5</w:t>
    </w:r>
    <w:r w:rsidR="00C76B2D" w:rsidRPr="00C76B2D">
      <w:rPr>
        <w:rFonts w:ascii="Tahoma" w:hAnsi="Tahoma" w:cs="Tahoma"/>
        <w:sz w:val="20"/>
        <w:szCs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16650" w14:textId="77777777" w:rsidR="00D4684D" w:rsidRDefault="00D4684D" w:rsidP="00C76B2D">
      <w:r>
        <w:separator/>
      </w:r>
    </w:p>
  </w:footnote>
  <w:footnote w:type="continuationSeparator" w:id="0">
    <w:p w14:paraId="0451A3ED" w14:textId="77777777" w:rsidR="00D4684D" w:rsidRDefault="00D4684D" w:rsidP="00C76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6E974" w14:textId="5EB841D4" w:rsidR="00C76B2D" w:rsidRPr="00C76B2D" w:rsidRDefault="00C76B2D" w:rsidP="00C76B2D">
    <w:pPr>
      <w:ind w:right="-318"/>
      <w:jc w:val="center"/>
      <w:rPr>
        <w:rFonts w:ascii="Tahoma" w:hAnsi="Tahoma" w:cs="Tahoma"/>
        <w:b/>
        <w:bCs/>
        <w:sz w:val="36"/>
        <w:szCs w:val="36"/>
      </w:rPr>
    </w:pPr>
    <w:r w:rsidRPr="008D4003">
      <w:rPr>
        <w:b/>
        <w:bCs/>
        <w:noProof/>
        <w:sz w:val="36"/>
        <w:szCs w:val="36"/>
        <w:lang w:eastAsia="en-GB"/>
      </w:rPr>
      <mc:AlternateContent>
        <mc:Choice Requires="wps">
          <w:drawing>
            <wp:anchor distT="0" distB="0" distL="114300" distR="114300" simplePos="0" relativeHeight="251659264" behindDoc="0" locked="0" layoutInCell="1" allowOverlap="1" wp14:anchorId="0B2D36C8" wp14:editId="6452C5E3">
              <wp:simplePos x="0" y="0"/>
              <wp:positionH relativeFrom="column">
                <wp:posOffset>-1529080</wp:posOffset>
              </wp:positionH>
              <wp:positionV relativeFrom="paragraph">
                <wp:posOffset>-330457</wp:posOffset>
              </wp:positionV>
              <wp:extent cx="1157592" cy="1115187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1157592" cy="11151870"/>
                      </a:xfrm>
                      <a:prstGeom prst="rect">
                        <a:avLst/>
                      </a:prstGeom>
                      <a:gradFill flip="none" rotWithShape="1">
                        <a:gsLst>
                          <a:gs pos="0">
                            <a:schemeClr val="tx1"/>
                          </a:gs>
                          <a:gs pos="22000">
                            <a:schemeClr val="accent3">
                              <a:lumMod val="45000"/>
                              <a:lumOff val="55000"/>
                            </a:schemeClr>
                          </a:gs>
                          <a:gs pos="0">
                            <a:schemeClr val="accent3">
                              <a:lumMod val="45000"/>
                              <a:lumOff val="55000"/>
                            </a:schemeClr>
                          </a:gs>
                          <a:gs pos="70000">
                            <a:schemeClr val="tx1"/>
                          </a:gs>
                        </a:gsLst>
                        <a:lin ang="5400000" scaled="1"/>
                        <a:tileRect/>
                      </a:gradFill>
                      <a:effectLst>
                        <a:softEdge rad="25400"/>
                      </a:effectLst>
                    </wps:spPr>
                    <wps:style>
                      <a:lnRef idx="2">
                        <a:schemeClr val="dk1">
                          <a:shade val="50000"/>
                        </a:schemeClr>
                      </a:lnRef>
                      <a:fillRef idx="1">
                        <a:schemeClr val="dk1"/>
                      </a:fillRef>
                      <a:effectRef idx="0">
                        <a:schemeClr val="dk1"/>
                      </a:effectRef>
                      <a:fontRef idx="minor">
                        <a:schemeClr val="lt1"/>
                      </a:fontRef>
                    </wps:style>
                    <wps:txbx>
                      <w:txbxContent>
                        <w:p w14:paraId="3B3553A5" w14:textId="5B4E599F" w:rsidR="00C76B2D" w:rsidRPr="00C76B2D" w:rsidRDefault="00C76B2D" w:rsidP="00C76B2D">
                          <w:pPr>
                            <w:rPr>
                              <w:rFonts w:ascii="Tahoma" w:hAnsi="Tahoma" w:cs="Tahoma"/>
                              <w:sz w:val="72"/>
                              <w:szCs w:val="72"/>
                            </w:rPr>
                          </w:pPr>
                          <w:r>
                            <w:rPr>
                              <w:rFonts w:ascii="Tahoma" w:hAnsi="Tahoma" w:cs="Tahoma"/>
                              <w:sz w:val="144"/>
                              <w:szCs w:val="144"/>
                            </w:rPr>
                            <w:t xml:space="preserve">          </w:t>
                          </w:r>
                          <w:r w:rsidR="0039007A">
                            <w:rPr>
                              <w:rFonts w:ascii="Tahoma" w:hAnsi="Tahoma" w:cs="Tahoma"/>
                              <w:sz w:val="96"/>
                              <w:szCs w:val="96"/>
                            </w:rPr>
                            <w:t>CIC</w:t>
                          </w:r>
                          <w:r w:rsidR="00915838" w:rsidRPr="00915838">
                            <w:rPr>
                              <w:rFonts w:ascii="Tahoma" w:hAnsi="Tahoma" w:cs="Tahoma"/>
                              <w:sz w:val="96"/>
                              <w:szCs w:val="96"/>
                            </w:rPr>
                            <w:t xml:space="preserve"> Update Workshop</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2D36C8" id="Rectangle 1" o:spid="_x0000_s1026" style="position:absolute;left:0;text-align:left;margin-left:-120.4pt;margin-top:-26pt;width:91.15pt;height:87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" fillcolor="black [3213]" strokecolor="black [1600]" strokeweight="1pt">
              <v:fill color2="black [3213]" rotate="t" colors="0 black;0 #d7d7d7;14418f #d7d7d7;45875f black" focus="100%" type="gradient"/>
              <v:textbox style="layout-flow:vertical;mso-layout-flow-alt:bottom-to-top">
                <w:txbxContent>
                  <w:p w14:paraId="3B3553A5" w14:textId="5B4E599F" w:rsidR="00C76B2D" w:rsidRPr="00C76B2D" w:rsidRDefault="00C76B2D" w:rsidP="00C76B2D">
                    <w:pPr>
                      <w:rPr>
                        <w:rFonts w:ascii="Tahoma" w:hAnsi="Tahoma" w:cs="Tahoma"/>
                        <w:sz w:val="72"/>
                        <w:szCs w:val="72"/>
                      </w:rPr>
                    </w:pPr>
                    <w:r>
                      <w:rPr>
                        <w:rFonts w:ascii="Tahoma" w:hAnsi="Tahoma" w:cs="Tahoma"/>
                        <w:sz w:val="144"/>
                        <w:szCs w:val="144"/>
                      </w:rPr>
                      <w:t xml:space="preserve">          </w:t>
                    </w:r>
                    <w:r w:rsidR="0039007A">
                      <w:rPr>
                        <w:rFonts w:ascii="Tahoma" w:hAnsi="Tahoma" w:cs="Tahoma"/>
                        <w:sz w:val="96"/>
                        <w:szCs w:val="96"/>
                      </w:rPr>
                      <w:t>CIC</w:t>
                    </w:r>
                    <w:r w:rsidR="00915838" w:rsidRPr="00915838">
                      <w:rPr>
                        <w:rFonts w:ascii="Tahoma" w:hAnsi="Tahoma" w:cs="Tahoma"/>
                        <w:sz w:val="96"/>
                        <w:szCs w:val="96"/>
                      </w:rPr>
                      <w:t xml:space="preserve"> Update Workshop</w:t>
                    </w:r>
                  </w:p>
                </w:txbxContent>
              </v:textbox>
            </v:rect>
          </w:pict>
        </mc:Fallback>
      </mc:AlternateContent>
    </w:r>
    <w:r w:rsidRPr="008D4003">
      <w:rPr>
        <w:b/>
        <w:bCs/>
        <w:noProof/>
        <w:sz w:val="36"/>
        <w:szCs w:val="36"/>
      </w:rPr>
      <w:t xml:space="preserve"> </w:t>
    </w:r>
    <w:r w:rsidRPr="008D4003">
      <w:rPr>
        <w:rFonts w:ascii="Tahoma" w:hAnsi="Tahoma" w:cs="Tahoma"/>
        <w:b/>
        <w:bCs/>
        <w:sz w:val="36"/>
        <w:szCs w:val="36"/>
      </w:rPr>
      <w:t>Brit</w:t>
    </w:r>
    <w:r w:rsidRPr="008D4003">
      <w:rPr>
        <w:rFonts w:ascii="Tahoma" w:hAnsi="Tahoma" w:cs="Tahoma"/>
        <w:b/>
        <w:bCs/>
        <w:sz w:val="40"/>
        <w:szCs w:val="40"/>
      </w:rPr>
      <w:t>ish Caving Association</w:t>
    </w:r>
    <w:r>
      <w:rPr>
        <w:noProof/>
        <w:lang w:eastAsia="en-GB"/>
      </w:rPr>
      <w:drawing>
        <wp:anchor distT="0" distB="0" distL="114300" distR="114300" simplePos="0" relativeHeight="251660288" behindDoc="0" locked="1" layoutInCell="1" allowOverlap="1" wp14:anchorId="4285D45B" wp14:editId="23308D90">
          <wp:simplePos x="0" y="0"/>
          <wp:positionH relativeFrom="column">
            <wp:posOffset>-1289050</wp:posOffset>
          </wp:positionH>
          <wp:positionV relativeFrom="page">
            <wp:posOffset>9439910</wp:posOffset>
          </wp:positionV>
          <wp:extent cx="697230" cy="954405"/>
          <wp:effectExtent l="0" t="0" r="1270" b="0"/>
          <wp:wrapNone/>
          <wp:docPr id="3" name="Picture 1" descr="C:\Users\User\Documents\General Admin\logos\White\BCA_Logo_Mini_Whit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ser\Documents\General Admin\logos\White\BCA_Logo_Mini_White.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954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1AB3"/>
    <w:multiLevelType w:val="hybridMultilevel"/>
    <w:tmpl w:val="ED04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894271"/>
    <w:multiLevelType w:val="hybridMultilevel"/>
    <w:tmpl w:val="5D04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4F193E"/>
    <w:multiLevelType w:val="hybridMultilevel"/>
    <w:tmpl w:val="022CA85C"/>
    <w:lvl w:ilvl="0" w:tplc="E3827262">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CE01FF"/>
    <w:multiLevelType w:val="hybridMultilevel"/>
    <w:tmpl w:val="6370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A20A4E"/>
    <w:multiLevelType w:val="hybridMultilevel"/>
    <w:tmpl w:val="EB2E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E56E36"/>
    <w:multiLevelType w:val="hybridMultilevel"/>
    <w:tmpl w:val="B8BC7E1A"/>
    <w:lvl w:ilvl="0" w:tplc="1E504118">
      <w:start w:val="1"/>
      <w:numFmt w:val="bullet"/>
      <w:lvlText w:val=""/>
      <w:lvlJc w:val="left"/>
      <w:pPr>
        <w:ind w:left="720" w:hanging="360"/>
      </w:pPr>
      <w:rPr>
        <w:rFonts w:ascii="Symbol" w:hAnsi="Symbol" w:hint="default"/>
      </w:rPr>
    </w:lvl>
    <w:lvl w:ilvl="1" w:tplc="82AED2D2">
      <w:start w:val="1"/>
      <w:numFmt w:val="bullet"/>
      <w:lvlText w:val="o"/>
      <w:lvlJc w:val="left"/>
      <w:pPr>
        <w:ind w:left="1440" w:hanging="360"/>
      </w:pPr>
      <w:rPr>
        <w:rFonts w:ascii="Courier New" w:hAnsi="Courier New" w:hint="default"/>
      </w:rPr>
    </w:lvl>
    <w:lvl w:ilvl="2" w:tplc="79CE3016">
      <w:start w:val="1"/>
      <w:numFmt w:val="bullet"/>
      <w:lvlText w:val=""/>
      <w:lvlJc w:val="left"/>
      <w:pPr>
        <w:ind w:left="2160" w:hanging="360"/>
      </w:pPr>
      <w:rPr>
        <w:rFonts w:ascii="Wingdings" w:hAnsi="Wingdings" w:hint="default"/>
      </w:rPr>
    </w:lvl>
    <w:lvl w:ilvl="3" w:tplc="19C62B96">
      <w:start w:val="1"/>
      <w:numFmt w:val="bullet"/>
      <w:lvlText w:val=""/>
      <w:lvlJc w:val="left"/>
      <w:pPr>
        <w:ind w:left="2880" w:hanging="360"/>
      </w:pPr>
      <w:rPr>
        <w:rFonts w:ascii="Symbol" w:hAnsi="Symbol" w:hint="default"/>
      </w:rPr>
    </w:lvl>
    <w:lvl w:ilvl="4" w:tplc="873CA5BE">
      <w:start w:val="1"/>
      <w:numFmt w:val="bullet"/>
      <w:lvlText w:val="o"/>
      <w:lvlJc w:val="left"/>
      <w:pPr>
        <w:ind w:left="3600" w:hanging="360"/>
      </w:pPr>
      <w:rPr>
        <w:rFonts w:ascii="Courier New" w:hAnsi="Courier New" w:hint="default"/>
      </w:rPr>
    </w:lvl>
    <w:lvl w:ilvl="5" w:tplc="F73E93E6">
      <w:start w:val="1"/>
      <w:numFmt w:val="bullet"/>
      <w:lvlText w:val=""/>
      <w:lvlJc w:val="left"/>
      <w:pPr>
        <w:ind w:left="4320" w:hanging="360"/>
      </w:pPr>
      <w:rPr>
        <w:rFonts w:ascii="Wingdings" w:hAnsi="Wingdings" w:hint="default"/>
      </w:rPr>
    </w:lvl>
    <w:lvl w:ilvl="6" w:tplc="6F0C937E">
      <w:start w:val="1"/>
      <w:numFmt w:val="bullet"/>
      <w:lvlText w:val=""/>
      <w:lvlJc w:val="left"/>
      <w:pPr>
        <w:ind w:left="5040" w:hanging="360"/>
      </w:pPr>
      <w:rPr>
        <w:rFonts w:ascii="Symbol" w:hAnsi="Symbol" w:hint="default"/>
      </w:rPr>
    </w:lvl>
    <w:lvl w:ilvl="7" w:tplc="DB0C056C">
      <w:start w:val="1"/>
      <w:numFmt w:val="bullet"/>
      <w:lvlText w:val="o"/>
      <w:lvlJc w:val="left"/>
      <w:pPr>
        <w:ind w:left="5760" w:hanging="360"/>
      </w:pPr>
      <w:rPr>
        <w:rFonts w:ascii="Courier New" w:hAnsi="Courier New" w:hint="default"/>
      </w:rPr>
    </w:lvl>
    <w:lvl w:ilvl="8" w:tplc="46905902">
      <w:start w:val="1"/>
      <w:numFmt w:val="bullet"/>
      <w:lvlText w:val=""/>
      <w:lvlJc w:val="left"/>
      <w:pPr>
        <w:ind w:left="6480" w:hanging="360"/>
      </w:pPr>
      <w:rPr>
        <w:rFonts w:ascii="Wingdings" w:hAnsi="Wingdings" w:hint="default"/>
      </w:rPr>
    </w:lvl>
  </w:abstractNum>
  <w:abstractNum w:abstractNumId="6">
    <w:nsid w:val="1D045149"/>
    <w:multiLevelType w:val="hybridMultilevel"/>
    <w:tmpl w:val="3AFC460E"/>
    <w:lvl w:ilvl="0" w:tplc="0EFC216E">
      <w:start w:val="1"/>
      <w:numFmt w:val="bullet"/>
      <w:lvlText w:val="-"/>
      <w:lvlJc w:val="left"/>
      <w:pPr>
        <w:ind w:left="720" w:hanging="360"/>
      </w:pPr>
      <w:rPr>
        <w:rFonts w:ascii="Symbol" w:hAnsi="Symbol" w:hint="default"/>
      </w:rPr>
    </w:lvl>
    <w:lvl w:ilvl="1" w:tplc="E236F564">
      <w:start w:val="1"/>
      <w:numFmt w:val="bullet"/>
      <w:lvlText w:val="o"/>
      <w:lvlJc w:val="left"/>
      <w:pPr>
        <w:ind w:left="1440" w:hanging="360"/>
      </w:pPr>
      <w:rPr>
        <w:rFonts w:ascii="Courier New" w:hAnsi="Courier New" w:hint="default"/>
      </w:rPr>
    </w:lvl>
    <w:lvl w:ilvl="2" w:tplc="B6927F16">
      <w:start w:val="1"/>
      <w:numFmt w:val="bullet"/>
      <w:lvlText w:val=""/>
      <w:lvlJc w:val="left"/>
      <w:pPr>
        <w:ind w:left="2160" w:hanging="360"/>
      </w:pPr>
      <w:rPr>
        <w:rFonts w:ascii="Wingdings" w:hAnsi="Wingdings" w:hint="default"/>
      </w:rPr>
    </w:lvl>
    <w:lvl w:ilvl="3" w:tplc="0FE879FE">
      <w:start w:val="1"/>
      <w:numFmt w:val="bullet"/>
      <w:lvlText w:val=""/>
      <w:lvlJc w:val="left"/>
      <w:pPr>
        <w:ind w:left="2880" w:hanging="360"/>
      </w:pPr>
      <w:rPr>
        <w:rFonts w:ascii="Symbol" w:hAnsi="Symbol" w:hint="default"/>
      </w:rPr>
    </w:lvl>
    <w:lvl w:ilvl="4" w:tplc="6CF20210">
      <w:start w:val="1"/>
      <w:numFmt w:val="bullet"/>
      <w:lvlText w:val="o"/>
      <w:lvlJc w:val="left"/>
      <w:pPr>
        <w:ind w:left="3600" w:hanging="360"/>
      </w:pPr>
      <w:rPr>
        <w:rFonts w:ascii="Courier New" w:hAnsi="Courier New" w:hint="default"/>
      </w:rPr>
    </w:lvl>
    <w:lvl w:ilvl="5" w:tplc="6FC0AA62">
      <w:start w:val="1"/>
      <w:numFmt w:val="bullet"/>
      <w:lvlText w:val=""/>
      <w:lvlJc w:val="left"/>
      <w:pPr>
        <w:ind w:left="4320" w:hanging="360"/>
      </w:pPr>
      <w:rPr>
        <w:rFonts w:ascii="Wingdings" w:hAnsi="Wingdings" w:hint="default"/>
      </w:rPr>
    </w:lvl>
    <w:lvl w:ilvl="6" w:tplc="0C601244">
      <w:start w:val="1"/>
      <w:numFmt w:val="bullet"/>
      <w:lvlText w:val=""/>
      <w:lvlJc w:val="left"/>
      <w:pPr>
        <w:ind w:left="5040" w:hanging="360"/>
      </w:pPr>
      <w:rPr>
        <w:rFonts w:ascii="Symbol" w:hAnsi="Symbol" w:hint="default"/>
      </w:rPr>
    </w:lvl>
    <w:lvl w:ilvl="7" w:tplc="3FB0C270">
      <w:start w:val="1"/>
      <w:numFmt w:val="bullet"/>
      <w:lvlText w:val="o"/>
      <w:lvlJc w:val="left"/>
      <w:pPr>
        <w:ind w:left="5760" w:hanging="360"/>
      </w:pPr>
      <w:rPr>
        <w:rFonts w:ascii="Courier New" w:hAnsi="Courier New" w:hint="default"/>
      </w:rPr>
    </w:lvl>
    <w:lvl w:ilvl="8" w:tplc="F286BCD2">
      <w:start w:val="1"/>
      <w:numFmt w:val="bullet"/>
      <w:lvlText w:val=""/>
      <w:lvlJc w:val="left"/>
      <w:pPr>
        <w:ind w:left="6480" w:hanging="360"/>
      </w:pPr>
      <w:rPr>
        <w:rFonts w:ascii="Wingdings" w:hAnsi="Wingdings" w:hint="default"/>
      </w:rPr>
    </w:lvl>
  </w:abstractNum>
  <w:abstractNum w:abstractNumId="7">
    <w:nsid w:val="1D684E19"/>
    <w:multiLevelType w:val="hybridMultilevel"/>
    <w:tmpl w:val="171044F2"/>
    <w:lvl w:ilvl="0" w:tplc="9C842254">
      <w:numFmt w:val="bullet"/>
      <w:lvlText w:val=""/>
      <w:lvlJc w:val="left"/>
      <w:pPr>
        <w:ind w:left="720" w:hanging="360"/>
      </w:pPr>
      <w:rPr>
        <w:rFonts w:ascii="Symbol" w:eastAsiaTheme="minorEastAsia" w:hAnsi="Symbol"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C46627"/>
    <w:multiLevelType w:val="hybridMultilevel"/>
    <w:tmpl w:val="5506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6634EF"/>
    <w:multiLevelType w:val="multilevel"/>
    <w:tmpl w:val="2DC2D7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BDF71A6"/>
    <w:multiLevelType w:val="hybridMultilevel"/>
    <w:tmpl w:val="863A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E945DD"/>
    <w:multiLevelType w:val="hybridMultilevel"/>
    <w:tmpl w:val="AB9AE8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C528AD"/>
    <w:multiLevelType w:val="hybridMultilevel"/>
    <w:tmpl w:val="724E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3C201E"/>
    <w:multiLevelType w:val="hybridMultilevel"/>
    <w:tmpl w:val="C7DE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A72CDE"/>
    <w:multiLevelType w:val="hybridMultilevel"/>
    <w:tmpl w:val="0B0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2B5DAE"/>
    <w:multiLevelType w:val="hybridMultilevel"/>
    <w:tmpl w:val="54A821D6"/>
    <w:lvl w:ilvl="0" w:tplc="86783698">
      <w:start w:val="1"/>
      <w:numFmt w:val="bullet"/>
      <w:lvlText w:val=""/>
      <w:lvlJc w:val="left"/>
      <w:pPr>
        <w:ind w:left="720" w:hanging="360"/>
      </w:pPr>
      <w:rPr>
        <w:rFonts w:ascii="Symbol" w:hAnsi="Symbol" w:hint="default"/>
      </w:rPr>
    </w:lvl>
    <w:lvl w:ilvl="1" w:tplc="C54EDAF8">
      <w:start w:val="1"/>
      <w:numFmt w:val="bullet"/>
      <w:lvlText w:val="o"/>
      <w:lvlJc w:val="left"/>
      <w:pPr>
        <w:ind w:left="1440" w:hanging="360"/>
      </w:pPr>
      <w:rPr>
        <w:rFonts w:ascii="Courier New" w:hAnsi="Courier New" w:hint="default"/>
      </w:rPr>
    </w:lvl>
    <w:lvl w:ilvl="2" w:tplc="D5500AE4">
      <w:start w:val="1"/>
      <w:numFmt w:val="bullet"/>
      <w:lvlText w:val=""/>
      <w:lvlJc w:val="left"/>
      <w:pPr>
        <w:ind w:left="2160" w:hanging="360"/>
      </w:pPr>
      <w:rPr>
        <w:rFonts w:ascii="Wingdings" w:hAnsi="Wingdings" w:hint="default"/>
      </w:rPr>
    </w:lvl>
    <w:lvl w:ilvl="3" w:tplc="3610745A">
      <w:start w:val="1"/>
      <w:numFmt w:val="bullet"/>
      <w:lvlText w:val=""/>
      <w:lvlJc w:val="left"/>
      <w:pPr>
        <w:ind w:left="2880" w:hanging="360"/>
      </w:pPr>
      <w:rPr>
        <w:rFonts w:ascii="Symbol" w:hAnsi="Symbol" w:hint="default"/>
      </w:rPr>
    </w:lvl>
    <w:lvl w:ilvl="4" w:tplc="FFC0FE7A">
      <w:start w:val="1"/>
      <w:numFmt w:val="bullet"/>
      <w:lvlText w:val="o"/>
      <w:lvlJc w:val="left"/>
      <w:pPr>
        <w:ind w:left="3600" w:hanging="360"/>
      </w:pPr>
      <w:rPr>
        <w:rFonts w:ascii="Courier New" w:hAnsi="Courier New" w:hint="default"/>
      </w:rPr>
    </w:lvl>
    <w:lvl w:ilvl="5" w:tplc="314C9ECE">
      <w:start w:val="1"/>
      <w:numFmt w:val="bullet"/>
      <w:lvlText w:val=""/>
      <w:lvlJc w:val="left"/>
      <w:pPr>
        <w:ind w:left="4320" w:hanging="360"/>
      </w:pPr>
      <w:rPr>
        <w:rFonts w:ascii="Wingdings" w:hAnsi="Wingdings" w:hint="default"/>
      </w:rPr>
    </w:lvl>
    <w:lvl w:ilvl="6" w:tplc="D1A8D794">
      <w:start w:val="1"/>
      <w:numFmt w:val="bullet"/>
      <w:lvlText w:val=""/>
      <w:lvlJc w:val="left"/>
      <w:pPr>
        <w:ind w:left="5040" w:hanging="360"/>
      </w:pPr>
      <w:rPr>
        <w:rFonts w:ascii="Symbol" w:hAnsi="Symbol" w:hint="default"/>
      </w:rPr>
    </w:lvl>
    <w:lvl w:ilvl="7" w:tplc="E9B8C480">
      <w:start w:val="1"/>
      <w:numFmt w:val="bullet"/>
      <w:lvlText w:val="o"/>
      <w:lvlJc w:val="left"/>
      <w:pPr>
        <w:ind w:left="5760" w:hanging="360"/>
      </w:pPr>
      <w:rPr>
        <w:rFonts w:ascii="Courier New" w:hAnsi="Courier New" w:hint="default"/>
      </w:rPr>
    </w:lvl>
    <w:lvl w:ilvl="8" w:tplc="006CB02A">
      <w:start w:val="1"/>
      <w:numFmt w:val="bullet"/>
      <w:lvlText w:val=""/>
      <w:lvlJc w:val="left"/>
      <w:pPr>
        <w:ind w:left="6480" w:hanging="360"/>
      </w:pPr>
      <w:rPr>
        <w:rFonts w:ascii="Wingdings" w:hAnsi="Wingdings" w:hint="default"/>
      </w:rPr>
    </w:lvl>
  </w:abstractNum>
  <w:abstractNum w:abstractNumId="16">
    <w:nsid w:val="79087343"/>
    <w:multiLevelType w:val="hybridMultilevel"/>
    <w:tmpl w:val="5B1CBC28"/>
    <w:lvl w:ilvl="0" w:tplc="CE16B980">
      <w:start w:val="1"/>
      <w:numFmt w:val="bullet"/>
      <w:lvlText w:val=""/>
      <w:lvlJc w:val="left"/>
      <w:pPr>
        <w:ind w:left="720" w:hanging="360"/>
      </w:pPr>
      <w:rPr>
        <w:rFonts w:ascii="Symbol" w:hAnsi="Symbol" w:hint="default"/>
      </w:rPr>
    </w:lvl>
    <w:lvl w:ilvl="1" w:tplc="E88A95E8">
      <w:start w:val="1"/>
      <w:numFmt w:val="bullet"/>
      <w:lvlText w:val="o"/>
      <w:lvlJc w:val="left"/>
      <w:pPr>
        <w:ind w:left="1440" w:hanging="360"/>
      </w:pPr>
      <w:rPr>
        <w:rFonts w:ascii="Courier New" w:hAnsi="Courier New" w:hint="default"/>
      </w:rPr>
    </w:lvl>
    <w:lvl w:ilvl="2" w:tplc="4D8EAA38">
      <w:start w:val="1"/>
      <w:numFmt w:val="bullet"/>
      <w:lvlText w:val=""/>
      <w:lvlJc w:val="left"/>
      <w:pPr>
        <w:ind w:left="2160" w:hanging="360"/>
      </w:pPr>
      <w:rPr>
        <w:rFonts w:ascii="Wingdings" w:hAnsi="Wingdings" w:hint="default"/>
      </w:rPr>
    </w:lvl>
    <w:lvl w:ilvl="3" w:tplc="D8141072">
      <w:start w:val="1"/>
      <w:numFmt w:val="bullet"/>
      <w:lvlText w:val=""/>
      <w:lvlJc w:val="left"/>
      <w:pPr>
        <w:ind w:left="2880" w:hanging="360"/>
      </w:pPr>
      <w:rPr>
        <w:rFonts w:ascii="Symbol" w:hAnsi="Symbol" w:hint="default"/>
      </w:rPr>
    </w:lvl>
    <w:lvl w:ilvl="4" w:tplc="55AC3282">
      <w:start w:val="1"/>
      <w:numFmt w:val="bullet"/>
      <w:lvlText w:val="o"/>
      <w:lvlJc w:val="left"/>
      <w:pPr>
        <w:ind w:left="3600" w:hanging="360"/>
      </w:pPr>
      <w:rPr>
        <w:rFonts w:ascii="Courier New" w:hAnsi="Courier New" w:hint="default"/>
      </w:rPr>
    </w:lvl>
    <w:lvl w:ilvl="5" w:tplc="F980258C">
      <w:start w:val="1"/>
      <w:numFmt w:val="bullet"/>
      <w:lvlText w:val=""/>
      <w:lvlJc w:val="left"/>
      <w:pPr>
        <w:ind w:left="4320" w:hanging="360"/>
      </w:pPr>
      <w:rPr>
        <w:rFonts w:ascii="Wingdings" w:hAnsi="Wingdings" w:hint="default"/>
      </w:rPr>
    </w:lvl>
    <w:lvl w:ilvl="6" w:tplc="E3F82BC6">
      <w:start w:val="1"/>
      <w:numFmt w:val="bullet"/>
      <w:lvlText w:val=""/>
      <w:lvlJc w:val="left"/>
      <w:pPr>
        <w:ind w:left="5040" w:hanging="360"/>
      </w:pPr>
      <w:rPr>
        <w:rFonts w:ascii="Symbol" w:hAnsi="Symbol" w:hint="default"/>
      </w:rPr>
    </w:lvl>
    <w:lvl w:ilvl="7" w:tplc="9630166C">
      <w:start w:val="1"/>
      <w:numFmt w:val="bullet"/>
      <w:lvlText w:val="o"/>
      <w:lvlJc w:val="left"/>
      <w:pPr>
        <w:ind w:left="5760" w:hanging="360"/>
      </w:pPr>
      <w:rPr>
        <w:rFonts w:ascii="Courier New" w:hAnsi="Courier New" w:hint="default"/>
      </w:rPr>
    </w:lvl>
    <w:lvl w:ilvl="8" w:tplc="8B1057A0">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4"/>
  </w:num>
  <w:num w:numId="5">
    <w:abstractNumId w:val="1"/>
  </w:num>
  <w:num w:numId="6">
    <w:abstractNumId w:val="7"/>
  </w:num>
  <w:num w:numId="7">
    <w:abstractNumId w:val="15"/>
  </w:num>
  <w:num w:numId="8">
    <w:abstractNumId w:val="16"/>
  </w:num>
  <w:num w:numId="9">
    <w:abstractNumId w:val="5"/>
  </w:num>
  <w:num w:numId="10">
    <w:abstractNumId w:val="6"/>
  </w:num>
  <w:num w:numId="11">
    <w:abstractNumId w:val="11"/>
  </w:num>
  <w:num w:numId="12">
    <w:abstractNumId w:val="10"/>
  </w:num>
  <w:num w:numId="13">
    <w:abstractNumId w:val="0"/>
  </w:num>
  <w:num w:numId="14">
    <w:abstractNumId w:val="13"/>
  </w:num>
  <w:num w:numId="15">
    <w:abstractNumId w:val="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A1"/>
    <w:rsid w:val="00013346"/>
    <w:rsid w:val="000372D4"/>
    <w:rsid w:val="000408CD"/>
    <w:rsid w:val="00052A6D"/>
    <w:rsid w:val="00061652"/>
    <w:rsid w:val="00066A1B"/>
    <w:rsid w:val="00087BF1"/>
    <w:rsid w:val="000A2C63"/>
    <w:rsid w:val="000E7A32"/>
    <w:rsid w:val="000F7D04"/>
    <w:rsid w:val="001023D0"/>
    <w:rsid w:val="00176807"/>
    <w:rsid w:val="00193871"/>
    <w:rsid w:val="001B4442"/>
    <w:rsid w:val="001C207F"/>
    <w:rsid w:val="001C7AB1"/>
    <w:rsid w:val="001F436E"/>
    <w:rsid w:val="001F73B1"/>
    <w:rsid w:val="00205BBE"/>
    <w:rsid w:val="00210E6E"/>
    <w:rsid w:val="002154C6"/>
    <w:rsid w:val="0026209F"/>
    <w:rsid w:val="00262318"/>
    <w:rsid w:val="002B5A8C"/>
    <w:rsid w:val="002B78C2"/>
    <w:rsid w:val="002D12DC"/>
    <w:rsid w:val="002E4DA5"/>
    <w:rsid w:val="00343E23"/>
    <w:rsid w:val="003441DC"/>
    <w:rsid w:val="0039007A"/>
    <w:rsid w:val="003C1772"/>
    <w:rsid w:val="003D3A06"/>
    <w:rsid w:val="004065CF"/>
    <w:rsid w:val="00445017"/>
    <w:rsid w:val="00447DDC"/>
    <w:rsid w:val="00450EEF"/>
    <w:rsid w:val="00486498"/>
    <w:rsid w:val="004902BB"/>
    <w:rsid w:val="0049076B"/>
    <w:rsid w:val="00491CFD"/>
    <w:rsid w:val="004A5B1A"/>
    <w:rsid w:val="004B3DD3"/>
    <w:rsid w:val="004D63E8"/>
    <w:rsid w:val="004E4C55"/>
    <w:rsid w:val="004F5934"/>
    <w:rsid w:val="00511F56"/>
    <w:rsid w:val="00520664"/>
    <w:rsid w:val="0052628C"/>
    <w:rsid w:val="005335A1"/>
    <w:rsid w:val="00580A99"/>
    <w:rsid w:val="005D1537"/>
    <w:rsid w:val="005E2F16"/>
    <w:rsid w:val="005F04F2"/>
    <w:rsid w:val="00600F01"/>
    <w:rsid w:val="00621852"/>
    <w:rsid w:val="0064438C"/>
    <w:rsid w:val="00665EF1"/>
    <w:rsid w:val="00674450"/>
    <w:rsid w:val="00690953"/>
    <w:rsid w:val="006D0CD6"/>
    <w:rsid w:val="006D3DC8"/>
    <w:rsid w:val="006D6E16"/>
    <w:rsid w:val="00704430"/>
    <w:rsid w:val="00752569"/>
    <w:rsid w:val="00794091"/>
    <w:rsid w:val="007D67BC"/>
    <w:rsid w:val="007E6EBB"/>
    <w:rsid w:val="00805D67"/>
    <w:rsid w:val="00820271"/>
    <w:rsid w:val="0083673E"/>
    <w:rsid w:val="00851261"/>
    <w:rsid w:val="00865F38"/>
    <w:rsid w:val="008830E7"/>
    <w:rsid w:val="008A7511"/>
    <w:rsid w:val="008C59D0"/>
    <w:rsid w:val="008D4003"/>
    <w:rsid w:val="008E58B4"/>
    <w:rsid w:val="008E7CE0"/>
    <w:rsid w:val="008F3A59"/>
    <w:rsid w:val="008F691C"/>
    <w:rsid w:val="00915838"/>
    <w:rsid w:val="00915CA1"/>
    <w:rsid w:val="00920370"/>
    <w:rsid w:val="009408F8"/>
    <w:rsid w:val="0094615A"/>
    <w:rsid w:val="00946E0E"/>
    <w:rsid w:val="009521E8"/>
    <w:rsid w:val="00954953"/>
    <w:rsid w:val="0096413E"/>
    <w:rsid w:val="00964EE2"/>
    <w:rsid w:val="0097133F"/>
    <w:rsid w:val="009D2C3F"/>
    <w:rsid w:val="009D6AEE"/>
    <w:rsid w:val="009F09FF"/>
    <w:rsid w:val="00A367FE"/>
    <w:rsid w:val="00A639D4"/>
    <w:rsid w:val="00A67D34"/>
    <w:rsid w:val="00AB4444"/>
    <w:rsid w:val="00AD0577"/>
    <w:rsid w:val="00AE03DC"/>
    <w:rsid w:val="00B17C88"/>
    <w:rsid w:val="00B259C4"/>
    <w:rsid w:val="00B27758"/>
    <w:rsid w:val="00B52CDB"/>
    <w:rsid w:val="00B7527C"/>
    <w:rsid w:val="00B75F87"/>
    <w:rsid w:val="00B83ECA"/>
    <w:rsid w:val="00B92CFE"/>
    <w:rsid w:val="00BA4A2B"/>
    <w:rsid w:val="00BB6FEE"/>
    <w:rsid w:val="00BF506A"/>
    <w:rsid w:val="00C116B3"/>
    <w:rsid w:val="00C32D19"/>
    <w:rsid w:val="00C4163D"/>
    <w:rsid w:val="00C429C5"/>
    <w:rsid w:val="00C73F6E"/>
    <w:rsid w:val="00C76B2D"/>
    <w:rsid w:val="00CA4A7D"/>
    <w:rsid w:val="00CC5B9E"/>
    <w:rsid w:val="00CC6346"/>
    <w:rsid w:val="00D001DF"/>
    <w:rsid w:val="00D27C73"/>
    <w:rsid w:val="00D45542"/>
    <w:rsid w:val="00D4684D"/>
    <w:rsid w:val="00D51A7B"/>
    <w:rsid w:val="00D75409"/>
    <w:rsid w:val="00D75BD6"/>
    <w:rsid w:val="00D8783C"/>
    <w:rsid w:val="00DD4566"/>
    <w:rsid w:val="00DF066C"/>
    <w:rsid w:val="00E05518"/>
    <w:rsid w:val="00E46FF1"/>
    <w:rsid w:val="00EB439B"/>
    <w:rsid w:val="00ED154D"/>
    <w:rsid w:val="00F1128D"/>
    <w:rsid w:val="00F3702A"/>
    <w:rsid w:val="00F50992"/>
    <w:rsid w:val="00F640AF"/>
    <w:rsid w:val="00F83E85"/>
    <w:rsid w:val="00F9407B"/>
    <w:rsid w:val="00F940E2"/>
    <w:rsid w:val="00FA05A6"/>
    <w:rsid w:val="00FC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95F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DC"/>
    <w:rPr>
      <w:rFonts w:eastAsiaTheme="minorEastAsia"/>
    </w:rPr>
  </w:style>
  <w:style w:type="paragraph" w:styleId="Heading2">
    <w:name w:val="heading 2"/>
    <w:basedOn w:val="Normal"/>
    <w:next w:val="Normal"/>
    <w:link w:val="Heading2Char"/>
    <w:qFormat/>
    <w:rsid w:val="00F3702A"/>
    <w:pPr>
      <w:keepNext/>
      <w:jc w:val="center"/>
      <w:outlineLvl w:val="1"/>
    </w:pPr>
    <w:rPr>
      <w:rFonts w:ascii="Tahoma" w:eastAsia="Arial Unicode MS" w:hAnsi="Tahoma" w:cs="Times New Roman"/>
      <w:b/>
      <w:bCs/>
      <w:sz w:val="28"/>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7DD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05D67"/>
    <w:pPr>
      <w:ind w:left="720"/>
      <w:contextualSpacing/>
    </w:pPr>
  </w:style>
  <w:style w:type="paragraph" w:styleId="Header">
    <w:name w:val="header"/>
    <w:basedOn w:val="Normal"/>
    <w:link w:val="HeaderChar"/>
    <w:uiPriority w:val="99"/>
    <w:unhideWhenUsed/>
    <w:rsid w:val="00C76B2D"/>
    <w:pPr>
      <w:tabs>
        <w:tab w:val="center" w:pos="4680"/>
        <w:tab w:val="right" w:pos="9360"/>
      </w:tabs>
    </w:pPr>
  </w:style>
  <w:style w:type="character" w:customStyle="1" w:styleId="HeaderChar">
    <w:name w:val="Header Char"/>
    <w:basedOn w:val="DefaultParagraphFont"/>
    <w:link w:val="Header"/>
    <w:uiPriority w:val="99"/>
    <w:rsid w:val="00C76B2D"/>
    <w:rPr>
      <w:rFonts w:eastAsiaTheme="minorEastAsia"/>
    </w:rPr>
  </w:style>
  <w:style w:type="paragraph" w:styleId="Footer">
    <w:name w:val="footer"/>
    <w:basedOn w:val="Normal"/>
    <w:link w:val="FooterChar"/>
    <w:uiPriority w:val="99"/>
    <w:unhideWhenUsed/>
    <w:rsid w:val="00C76B2D"/>
    <w:pPr>
      <w:tabs>
        <w:tab w:val="center" w:pos="4680"/>
        <w:tab w:val="right" w:pos="9360"/>
      </w:tabs>
    </w:pPr>
  </w:style>
  <w:style w:type="character" w:customStyle="1" w:styleId="FooterChar">
    <w:name w:val="Footer Char"/>
    <w:basedOn w:val="DefaultParagraphFont"/>
    <w:link w:val="Footer"/>
    <w:uiPriority w:val="99"/>
    <w:rsid w:val="00C76B2D"/>
    <w:rPr>
      <w:rFonts w:eastAsiaTheme="minorEastAsia"/>
    </w:rPr>
  </w:style>
  <w:style w:type="paragraph" w:customStyle="1" w:styleId="Heading8check">
    <w:name w:val="Heading 8 check"/>
    <w:basedOn w:val="PlainText"/>
    <w:rsid w:val="00C76B2D"/>
    <w:pPr>
      <w:spacing w:before="120" w:after="60"/>
    </w:pPr>
    <w:rPr>
      <w:rFonts w:ascii="Arial" w:eastAsia="Times New Roman" w:hAnsi="Arial" w:cs="Courier New"/>
      <w:b/>
      <w:sz w:val="20"/>
      <w:szCs w:val="20"/>
    </w:rPr>
  </w:style>
  <w:style w:type="paragraph" w:customStyle="1" w:styleId="BodyText8check">
    <w:name w:val="Body Text 8 check"/>
    <w:basedOn w:val="PlainText"/>
    <w:rsid w:val="00C76B2D"/>
    <w:pPr>
      <w:spacing w:before="40" w:after="20"/>
    </w:pPr>
    <w:rPr>
      <w:rFonts w:ascii="Arial" w:eastAsia="Times New Roman" w:hAnsi="Arial" w:cs="Courier New"/>
      <w:sz w:val="18"/>
      <w:szCs w:val="20"/>
    </w:rPr>
  </w:style>
  <w:style w:type="paragraph" w:styleId="PlainText">
    <w:name w:val="Plain Text"/>
    <w:basedOn w:val="Normal"/>
    <w:link w:val="PlainTextChar"/>
    <w:semiHidden/>
    <w:unhideWhenUsed/>
    <w:rsid w:val="00C76B2D"/>
    <w:rPr>
      <w:rFonts w:ascii="Consolas" w:eastAsiaTheme="minorHAnsi" w:hAnsi="Consolas" w:cs="Consolas"/>
      <w:sz w:val="21"/>
      <w:szCs w:val="21"/>
    </w:rPr>
  </w:style>
  <w:style w:type="character" w:customStyle="1" w:styleId="PlainTextChar">
    <w:name w:val="Plain Text Char"/>
    <w:basedOn w:val="DefaultParagraphFont"/>
    <w:link w:val="PlainText"/>
    <w:semiHidden/>
    <w:rsid w:val="00C76B2D"/>
    <w:rPr>
      <w:rFonts w:ascii="Consolas" w:hAnsi="Consolas" w:cs="Consolas"/>
      <w:sz w:val="21"/>
      <w:szCs w:val="21"/>
    </w:rPr>
  </w:style>
  <w:style w:type="character" w:styleId="Hyperlink">
    <w:name w:val="Hyperlink"/>
    <w:basedOn w:val="DefaultParagraphFont"/>
    <w:uiPriority w:val="99"/>
    <w:unhideWhenUsed/>
    <w:rsid w:val="00C76B2D"/>
    <w:rPr>
      <w:color w:val="0563C1" w:themeColor="hyperlink"/>
      <w:u w:val="single"/>
    </w:rPr>
  </w:style>
  <w:style w:type="paragraph" w:customStyle="1" w:styleId="BodyText8checkb">
    <w:name w:val="Body Text 8 checkb"/>
    <w:basedOn w:val="BodyText8check"/>
    <w:rsid w:val="00C76B2D"/>
    <w:pPr>
      <w:spacing w:before="120" w:after="120"/>
    </w:pPr>
  </w:style>
  <w:style w:type="paragraph" w:customStyle="1" w:styleId="BodyText8checkc">
    <w:name w:val="Body Text 8 check c"/>
    <w:basedOn w:val="BodyText8checkb"/>
    <w:rsid w:val="00C76B2D"/>
    <w:pPr>
      <w:ind w:left="284"/>
    </w:pPr>
  </w:style>
  <w:style w:type="character" w:customStyle="1" w:styleId="UnresolvedMention">
    <w:name w:val="Unresolved Mention"/>
    <w:basedOn w:val="DefaultParagraphFont"/>
    <w:uiPriority w:val="99"/>
    <w:rsid w:val="00C76B2D"/>
    <w:rPr>
      <w:color w:val="605E5C"/>
      <w:shd w:val="clear" w:color="auto" w:fill="E1DFDD"/>
    </w:rPr>
  </w:style>
  <w:style w:type="character" w:customStyle="1" w:styleId="Heading2Char">
    <w:name w:val="Heading 2 Char"/>
    <w:basedOn w:val="DefaultParagraphFont"/>
    <w:link w:val="Heading2"/>
    <w:rsid w:val="00F3702A"/>
    <w:rPr>
      <w:rFonts w:ascii="Tahoma" w:eastAsia="Arial Unicode MS" w:hAnsi="Tahoma" w:cs="Times New Roman"/>
      <w:b/>
      <w:bCs/>
      <w:sz w:val="28"/>
      <w:szCs w:val="60"/>
    </w:rPr>
  </w:style>
  <w:style w:type="paragraph" w:customStyle="1" w:styleId="TableText">
    <w:name w:val="Table Text"/>
    <w:basedOn w:val="PlainText"/>
    <w:rsid w:val="00F3702A"/>
    <w:pPr>
      <w:spacing w:before="60" w:after="60"/>
    </w:pPr>
    <w:rPr>
      <w:rFonts w:ascii="Tahoma" w:eastAsia="Times New Roman" w:hAnsi="Tahoma" w:cs="Tahoma"/>
      <w:sz w:val="20"/>
      <w:szCs w:val="20"/>
    </w:rPr>
  </w:style>
  <w:style w:type="paragraph" w:styleId="BodyText2">
    <w:name w:val="Body Text 2"/>
    <w:basedOn w:val="Normal"/>
    <w:link w:val="BodyText2Char"/>
    <w:semiHidden/>
    <w:rsid w:val="00262318"/>
    <w:pPr>
      <w:spacing w:before="60" w:after="60"/>
    </w:pPr>
    <w:rPr>
      <w:rFonts w:ascii="Tahoma" w:eastAsia="Times New Roman" w:hAnsi="Tahoma" w:cs="Tahoma"/>
      <w:b/>
      <w:bCs/>
      <w:sz w:val="22"/>
      <w:szCs w:val="20"/>
    </w:rPr>
  </w:style>
  <w:style w:type="character" w:customStyle="1" w:styleId="BodyText2Char">
    <w:name w:val="Body Text 2 Char"/>
    <w:basedOn w:val="DefaultParagraphFont"/>
    <w:link w:val="BodyText2"/>
    <w:semiHidden/>
    <w:rsid w:val="00262318"/>
    <w:rPr>
      <w:rFonts w:ascii="Tahoma" w:eastAsia="Times New Roman" w:hAnsi="Tahoma" w:cs="Tahoma"/>
      <w:b/>
      <w:bCs/>
      <w:sz w:val="22"/>
      <w:szCs w:val="20"/>
    </w:rPr>
  </w:style>
  <w:style w:type="character" w:styleId="FollowedHyperlink">
    <w:name w:val="FollowedHyperlink"/>
    <w:basedOn w:val="DefaultParagraphFont"/>
    <w:uiPriority w:val="99"/>
    <w:semiHidden/>
    <w:unhideWhenUsed/>
    <w:rsid w:val="00087BF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DC"/>
    <w:rPr>
      <w:rFonts w:eastAsiaTheme="minorEastAsia"/>
    </w:rPr>
  </w:style>
  <w:style w:type="paragraph" w:styleId="Heading2">
    <w:name w:val="heading 2"/>
    <w:basedOn w:val="Normal"/>
    <w:next w:val="Normal"/>
    <w:link w:val="Heading2Char"/>
    <w:qFormat/>
    <w:rsid w:val="00F3702A"/>
    <w:pPr>
      <w:keepNext/>
      <w:jc w:val="center"/>
      <w:outlineLvl w:val="1"/>
    </w:pPr>
    <w:rPr>
      <w:rFonts w:ascii="Tahoma" w:eastAsia="Arial Unicode MS" w:hAnsi="Tahoma" w:cs="Times New Roman"/>
      <w:b/>
      <w:bCs/>
      <w:sz w:val="28"/>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7DD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05D67"/>
    <w:pPr>
      <w:ind w:left="720"/>
      <w:contextualSpacing/>
    </w:pPr>
  </w:style>
  <w:style w:type="paragraph" w:styleId="Header">
    <w:name w:val="header"/>
    <w:basedOn w:val="Normal"/>
    <w:link w:val="HeaderChar"/>
    <w:uiPriority w:val="99"/>
    <w:unhideWhenUsed/>
    <w:rsid w:val="00C76B2D"/>
    <w:pPr>
      <w:tabs>
        <w:tab w:val="center" w:pos="4680"/>
        <w:tab w:val="right" w:pos="9360"/>
      </w:tabs>
    </w:pPr>
  </w:style>
  <w:style w:type="character" w:customStyle="1" w:styleId="HeaderChar">
    <w:name w:val="Header Char"/>
    <w:basedOn w:val="DefaultParagraphFont"/>
    <w:link w:val="Header"/>
    <w:uiPriority w:val="99"/>
    <w:rsid w:val="00C76B2D"/>
    <w:rPr>
      <w:rFonts w:eastAsiaTheme="minorEastAsia"/>
    </w:rPr>
  </w:style>
  <w:style w:type="paragraph" w:styleId="Footer">
    <w:name w:val="footer"/>
    <w:basedOn w:val="Normal"/>
    <w:link w:val="FooterChar"/>
    <w:uiPriority w:val="99"/>
    <w:unhideWhenUsed/>
    <w:rsid w:val="00C76B2D"/>
    <w:pPr>
      <w:tabs>
        <w:tab w:val="center" w:pos="4680"/>
        <w:tab w:val="right" w:pos="9360"/>
      </w:tabs>
    </w:pPr>
  </w:style>
  <w:style w:type="character" w:customStyle="1" w:styleId="FooterChar">
    <w:name w:val="Footer Char"/>
    <w:basedOn w:val="DefaultParagraphFont"/>
    <w:link w:val="Footer"/>
    <w:uiPriority w:val="99"/>
    <w:rsid w:val="00C76B2D"/>
    <w:rPr>
      <w:rFonts w:eastAsiaTheme="minorEastAsia"/>
    </w:rPr>
  </w:style>
  <w:style w:type="paragraph" w:customStyle="1" w:styleId="Heading8check">
    <w:name w:val="Heading 8 check"/>
    <w:basedOn w:val="PlainText"/>
    <w:rsid w:val="00C76B2D"/>
    <w:pPr>
      <w:spacing w:before="120" w:after="60"/>
    </w:pPr>
    <w:rPr>
      <w:rFonts w:ascii="Arial" w:eastAsia="Times New Roman" w:hAnsi="Arial" w:cs="Courier New"/>
      <w:b/>
      <w:sz w:val="20"/>
      <w:szCs w:val="20"/>
    </w:rPr>
  </w:style>
  <w:style w:type="paragraph" w:customStyle="1" w:styleId="BodyText8check">
    <w:name w:val="Body Text 8 check"/>
    <w:basedOn w:val="PlainText"/>
    <w:rsid w:val="00C76B2D"/>
    <w:pPr>
      <w:spacing w:before="40" w:after="20"/>
    </w:pPr>
    <w:rPr>
      <w:rFonts w:ascii="Arial" w:eastAsia="Times New Roman" w:hAnsi="Arial" w:cs="Courier New"/>
      <w:sz w:val="18"/>
      <w:szCs w:val="20"/>
    </w:rPr>
  </w:style>
  <w:style w:type="paragraph" w:styleId="PlainText">
    <w:name w:val="Plain Text"/>
    <w:basedOn w:val="Normal"/>
    <w:link w:val="PlainTextChar"/>
    <w:semiHidden/>
    <w:unhideWhenUsed/>
    <w:rsid w:val="00C76B2D"/>
    <w:rPr>
      <w:rFonts w:ascii="Consolas" w:eastAsiaTheme="minorHAnsi" w:hAnsi="Consolas" w:cs="Consolas"/>
      <w:sz w:val="21"/>
      <w:szCs w:val="21"/>
    </w:rPr>
  </w:style>
  <w:style w:type="character" w:customStyle="1" w:styleId="PlainTextChar">
    <w:name w:val="Plain Text Char"/>
    <w:basedOn w:val="DefaultParagraphFont"/>
    <w:link w:val="PlainText"/>
    <w:semiHidden/>
    <w:rsid w:val="00C76B2D"/>
    <w:rPr>
      <w:rFonts w:ascii="Consolas" w:hAnsi="Consolas" w:cs="Consolas"/>
      <w:sz w:val="21"/>
      <w:szCs w:val="21"/>
    </w:rPr>
  </w:style>
  <w:style w:type="character" w:styleId="Hyperlink">
    <w:name w:val="Hyperlink"/>
    <w:basedOn w:val="DefaultParagraphFont"/>
    <w:uiPriority w:val="99"/>
    <w:unhideWhenUsed/>
    <w:rsid w:val="00C76B2D"/>
    <w:rPr>
      <w:color w:val="0563C1" w:themeColor="hyperlink"/>
      <w:u w:val="single"/>
    </w:rPr>
  </w:style>
  <w:style w:type="paragraph" w:customStyle="1" w:styleId="BodyText8checkb">
    <w:name w:val="Body Text 8 checkb"/>
    <w:basedOn w:val="BodyText8check"/>
    <w:rsid w:val="00C76B2D"/>
    <w:pPr>
      <w:spacing w:before="120" w:after="120"/>
    </w:pPr>
  </w:style>
  <w:style w:type="paragraph" w:customStyle="1" w:styleId="BodyText8checkc">
    <w:name w:val="Body Text 8 check c"/>
    <w:basedOn w:val="BodyText8checkb"/>
    <w:rsid w:val="00C76B2D"/>
    <w:pPr>
      <w:ind w:left="284"/>
    </w:pPr>
  </w:style>
  <w:style w:type="character" w:customStyle="1" w:styleId="UnresolvedMention">
    <w:name w:val="Unresolved Mention"/>
    <w:basedOn w:val="DefaultParagraphFont"/>
    <w:uiPriority w:val="99"/>
    <w:rsid w:val="00C76B2D"/>
    <w:rPr>
      <w:color w:val="605E5C"/>
      <w:shd w:val="clear" w:color="auto" w:fill="E1DFDD"/>
    </w:rPr>
  </w:style>
  <w:style w:type="character" w:customStyle="1" w:styleId="Heading2Char">
    <w:name w:val="Heading 2 Char"/>
    <w:basedOn w:val="DefaultParagraphFont"/>
    <w:link w:val="Heading2"/>
    <w:rsid w:val="00F3702A"/>
    <w:rPr>
      <w:rFonts w:ascii="Tahoma" w:eastAsia="Arial Unicode MS" w:hAnsi="Tahoma" w:cs="Times New Roman"/>
      <w:b/>
      <w:bCs/>
      <w:sz w:val="28"/>
      <w:szCs w:val="60"/>
    </w:rPr>
  </w:style>
  <w:style w:type="paragraph" w:customStyle="1" w:styleId="TableText">
    <w:name w:val="Table Text"/>
    <w:basedOn w:val="PlainText"/>
    <w:rsid w:val="00F3702A"/>
    <w:pPr>
      <w:spacing w:before="60" w:after="60"/>
    </w:pPr>
    <w:rPr>
      <w:rFonts w:ascii="Tahoma" w:eastAsia="Times New Roman" w:hAnsi="Tahoma" w:cs="Tahoma"/>
      <w:sz w:val="20"/>
      <w:szCs w:val="20"/>
    </w:rPr>
  </w:style>
  <w:style w:type="paragraph" w:styleId="BodyText2">
    <w:name w:val="Body Text 2"/>
    <w:basedOn w:val="Normal"/>
    <w:link w:val="BodyText2Char"/>
    <w:semiHidden/>
    <w:rsid w:val="00262318"/>
    <w:pPr>
      <w:spacing w:before="60" w:after="60"/>
    </w:pPr>
    <w:rPr>
      <w:rFonts w:ascii="Tahoma" w:eastAsia="Times New Roman" w:hAnsi="Tahoma" w:cs="Tahoma"/>
      <w:b/>
      <w:bCs/>
      <w:sz w:val="22"/>
      <w:szCs w:val="20"/>
    </w:rPr>
  </w:style>
  <w:style w:type="character" w:customStyle="1" w:styleId="BodyText2Char">
    <w:name w:val="Body Text 2 Char"/>
    <w:basedOn w:val="DefaultParagraphFont"/>
    <w:link w:val="BodyText2"/>
    <w:semiHidden/>
    <w:rsid w:val="00262318"/>
    <w:rPr>
      <w:rFonts w:ascii="Tahoma" w:eastAsia="Times New Roman" w:hAnsi="Tahoma" w:cs="Tahoma"/>
      <w:b/>
      <w:bCs/>
      <w:sz w:val="22"/>
      <w:szCs w:val="20"/>
    </w:rPr>
  </w:style>
  <w:style w:type="character" w:styleId="FollowedHyperlink">
    <w:name w:val="FollowedHyperlink"/>
    <w:basedOn w:val="DefaultParagraphFont"/>
    <w:uiPriority w:val="99"/>
    <w:semiHidden/>
    <w:unhideWhenUsed/>
    <w:rsid w:val="00087B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tishcaving.justgo.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ritish-caving.org.uk/documents/cic-workshop-form-wor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inadmin@british-caving.org.uk" TargetMode="External"/><Relationship Id="rId4" Type="http://schemas.openxmlformats.org/officeDocument/2006/relationships/settings" Target="settings.xml"/><Relationship Id="rId9" Type="http://schemas.openxmlformats.org/officeDocument/2006/relationships/hyperlink" Target="https://british-caving.org.uk/documents/cic-workshop-form-wor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Gethin Thomas</dc:creator>
  <cp:lastModifiedBy>BCA</cp:lastModifiedBy>
  <cp:revision>12</cp:revision>
  <cp:lastPrinted>2022-10-24T14:48:00Z</cp:lastPrinted>
  <dcterms:created xsi:type="dcterms:W3CDTF">2020-09-30T19:57:00Z</dcterms:created>
  <dcterms:modified xsi:type="dcterms:W3CDTF">2022-10-24T14:48:00Z</dcterms:modified>
</cp:coreProperties>
</file>